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pPr>
      <w:r>
        <w:t xml:space="preserve"/>
      </w:r>
    </w:p>
    <w:p>
      <w:pPr>
        <w:jc w:val="center"/>
      </w:pPr>
      <w:r>
        <w:rPr>
          <w:rFonts w:ascii="Calibri" w:cs="Calibri" w:eastAsia="Calibri" w:hAnsi="Calibri"/>
          <w:b/>
          <w:bCs/>
          <w:color w:val="0D3B4F"/>
          <w:spacing w:val="60"/>
          <w:sz w:val="56"/>
          <w:szCs w:val="56"/>
        </w:rPr>
        <w:t xml:space="preserve">WE-FORM</w:t>
      </w:r>
    </w:p>
    <w:p>
      <w:pPr>
        <w:spacing w:after="360"/>
        <w:jc w:val="center"/>
      </w:pPr>
      <w:r>
        <w:rPr>
          <w:rFonts w:ascii="Calibri" w:cs="Calibri" w:eastAsia="Calibri" w:hAnsi="Calibri"/>
          <w:i/>
          <w:iCs/>
          <w:color w:val="64748B"/>
          <w:sz w:val="22"/>
          <w:szCs w:val="22"/>
        </w:rPr>
        <w:t xml:space="preserve">CFA Qualiopi · Sport &amp; Associatif</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63EB" w:sz="8"/>
              <w:left w:val="single" w:color="2563EB" w:sz="8"/>
              <w:bottom w:val="single" w:color="2563EB" w:sz="8"/>
              <w:right w:val="single" w:color="2563EB" w:sz="8"/>
            </w:tcBorders>
            <w:shd w:fill="2563EB"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MODALITÉS TECHNIQUES ET PÉDAGOGIQUES</w:t>
            </w:r>
          </w:p>
          <w:p>
            <w:pPr>
              <w:jc w:val="center"/>
            </w:pPr>
            <w:r>
              <w:rPr>
                <w:rFonts w:ascii="Calibri" w:cs="Calibri" w:eastAsia="Calibri" w:hAnsi="Calibri"/>
                <w:color w:val="FFFFFF"/>
                <w:sz w:val="22"/>
                <w:szCs w:val="22"/>
              </w:rPr>
              <w:t xml:space="preserve">Comment utiliser l’application WE-FORM — guide stagiaire</w:t>
            </w:r>
          </w:p>
        </w:tc>
      </w:tr>
    </w:tbl>
    <w:p>
      <w:pPr>
        <w:spacing w:after="36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à lire en début de formation et à conserver pour référence tout au long du parcours.</w:t>
      </w:r>
    </w:p>
    <w:p>
      <w:pPr>
        <w:spacing w:after="140" w:line="320"/>
        <w:jc w:val="center"/>
      </w:pPr>
      <w:r>
        <w:rPr>
          <w:rFonts w:ascii="Calibri" w:cs="Calibri" w:eastAsia="Calibri" w:hAnsi="Calibri"/>
          <w:i/>
          <w:iCs/>
          <w:color w:val="64748B"/>
          <w:sz w:val="22"/>
          <w:szCs w:val="22"/>
        </w:rPr>
        <w:t xml:space="preserve">Versions disponibles : web (https://app.we-form.fr) · mobile responsive · IA WE-COACH 24h/24.</w:t>
      </w:r>
    </w:p>
    <w:p>
      <w:pPr>
        <w:spacing w:after="720"/>
      </w:pPr>
      <w:r>
        <w:rPr>
          <w:rFonts w:ascii="Calibri" w:cs="Calibri" w:eastAsia="Calibri" w:hAnsi="Calibri"/>
        </w:rPr>
        <w:t xml:space="preserve"/>
      </w:r>
    </w:p>
    <w:p>
      <w:pPr>
        <w:spacing w:after="140" w:line="320"/>
        <w:jc w:val="center"/>
      </w:pPr>
      <w:r>
        <w:rPr>
          <w:rFonts w:ascii="Calibri" w:cs="Calibri" w:eastAsia="Calibri" w:hAnsi="Calibri"/>
          <w:color w:val="64748B"/>
          <w:sz w:val="22"/>
          <w:szCs w:val="22"/>
        </w:rPr>
        <w:t xml:space="preserve">Version v2026.1 · Mise à jour le 09/05/2026</w:t>
      </w:r>
    </w:p>
    <w:p>
      <w:pPr>
        <w:spacing w:after="140" w:line="320"/>
        <w:jc w:val="center"/>
      </w:pPr>
      <w:r>
        <w:rPr>
          <w:rFonts w:ascii="Calibri" w:cs="Calibri" w:eastAsia="Calibri" w:hAnsi="Calibri"/>
          <w:i/>
          <w:iCs/>
          <w:color w:val="64748B"/>
          <w:sz w:val="22"/>
          <w:szCs w:val="22"/>
        </w:rPr>
        <w:t xml:space="preserve">Preuve Qualiopi indicateurs 6, 9, 10, 12, 14, 15.</w:t>
      </w:r>
    </w:p>
    <w:p>
      <w:r>
        <w:br w:type="page"/>
      </w:r>
    </w:p>
    <w:p>
      <w:pPr>
        <w:spacing w:after="200" w:before="360"/>
      </w:pPr>
      <w:r>
        <w:rPr>
          <w:rFonts w:ascii="Calibri" w:cs="Calibri" w:eastAsia="Calibri" w:hAnsi="Calibri"/>
          <w:b/>
          <w:bCs/>
          <w:color w:val="0D3B4F"/>
          <w:sz w:val="32"/>
          <w:szCs w:val="32"/>
        </w:rPr>
        <w:t xml:space="preserve">Sommaire</w:t>
      </w:r>
    </w:p>
    <w:p>
      <w:pPr>
        <w:spacing w:after="140" w:line="320"/>
        <w:jc w:val="both"/>
      </w:pPr>
      <w:r>
        <w:rPr>
          <w:rFonts w:ascii="Calibri" w:cs="Calibri" w:eastAsia="Calibri" w:hAnsi="Calibri"/>
          <w:sz w:val="22"/>
          <w:szCs w:val="22"/>
        </w:rPr>
        <w:t xml:space="preserve">1. Bienvenue dans la plateforme WE-FORM</w:t>
      </w:r>
    </w:p>
    <w:p>
      <w:pPr>
        <w:spacing w:after="140" w:line="320"/>
        <w:jc w:val="both"/>
      </w:pPr>
      <w:r>
        <w:rPr>
          <w:rFonts w:ascii="Calibri" w:cs="Calibri" w:eastAsia="Calibri" w:hAnsi="Calibri"/>
          <w:sz w:val="22"/>
          <w:szCs w:val="22"/>
        </w:rPr>
        <w:t xml:space="preserve">2. Prérequis matériels et techniques</w:t>
      </w:r>
    </w:p>
    <w:p>
      <w:pPr>
        <w:spacing w:after="140" w:line="320"/>
        <w:jc w:val="both"/>
      </w:pPr>
      <w:r>
        <w:rPr>
          <w:rFonts w:ascii="Calibri" w:cs="Calibri" w:eastAsia="Calibri" w:hAnsi="Calibri"/>
          <w:sz w:val="22"/>
          <w:szCs w:val="22"/>
        </w:rPr>
        <w:t xml:space="preserve">3. Première connexion : créer son mot de passe</w:t>
      </w:r>
    </w:p>
    <w:p>
      <w:pPr>
        <w:spacing w:after="140" w:line="320"/>
        <w:jc w:val="both"/>
      </w:pPr>
      <w:r>
        <w:rPr>
          <w:rFonts w:ascii="Calibri" w:cs="Calibri" w:eastAsia="Calibri" w:hAnsi="Calibri"/>
          <w:sz w:val="22"/>
          <w:szCs w:val="22"/>
        </w:rPr>
        <w:t xml:space="preserve">4. Découverte du tableau de bord</w:t>
      </w:r>
    </w:p>
    <w:p>
      <w:pPr>
        <w:spacing w:after="140" w:line="320"/>
        <w:jc w:val="both"/>
      </w:pPr>
      <w:r>
        <w:rPr>
          <w:rFonts w:ascii="Calibri" w:cs="Calibri" w:eastAsia="Calibri" w:hAnsi="Calibri"/>
          <w:sz w:val="22"/>
          <w:szCs w:val="22"/>
        </w:rPr>
        <w:t xml:space="preserve">5. Mon parcours : suivre ses cours hebdomadaires</w:t>
      </w:r>
    </w:p>
    <w:p>
      <w:pPr>
        <w:spacing w:after="140" w:line="320"/>
        <w:jc w:val="both"/>
      </w:pPr>
      <w:r>
        <w:rPr>
          <w:rFonts w:ascii="Calibri" w:cs="Calibri" w:eastAsia="Calibri" w:hAnsi="Calibri"/>
          <w:sz w:val="22"/>
          <w:szCs w:val="22"/>
        </w:rPr>
        <w:t xml:space="preserve">6. La bibliothèque pédagogique</w:t>
      </w:r>
    </w:p>
    <w:p>
      <w:pPr>
        <w:spacing w:after="140" w:line="320"/>
        <w:jc w:val="both"/>
      </w:pPr>
      <w:r>
        <w:rPr>
          <w:rFonts w:ascii="Calibri" w:cs="Calibri" w:eastAsia="Calibri" w:hAnsi="Calibri"/>
          <w:sz w:val="22"/>
          <w:szCs w:val="22"/>
        </w:rPr>
        <w:t xml:space="preserve">7. La visio JAAS : assister à un cours</w:t>
      </w:r>
    </w:p>
    <w:p>
      <w:pPr>
        <w:spacing w:after="140" w:line="320"/>
        <w:jc w:val="both"/>
      </w:pPr>
      <w:r>
        <w:rPr>
          <w:rFonts w:ascii="Calibri" w:cs="Calibri" w:eastAsia="Calibri" w:hAnsi="Calibri"/>
          <w:sz w:val="22"/>
          <w:szCs w:val="22"/>
        </w:rPr>
        <w:t xml:space="preserve">8. WE-COACH : l’IA pédagogique disponible 24h/24</w:t>
      </w:r>
    </w:p>
    <w:p>
      <w:pPr>
        <w:spacing w:after="140" w:line="320"/>
        <w:jc w:val="both"/>
      </w:pPr>
      <w:r>
        <w:rPr>
          <w:rFonts w:ascii="Calibri" w:cs="Calibri" w:eastAsia="Calibri" w:hAnsi="Calibri"/>
          <w:sz w:val="22"/>
          <w:szCs w:val="22"/>
        </w:rPr>
        <w:t xml:space="preserve">9. Rendre ses cas pratiques et dossiers (Dossier Pro)</w:t>
      </w:r>
    </w:p>
    <w:p>
      <w:pPr>
        <w:spacing w:after="140" w:line="320"/>
        <w:jc w:val="both"/>
      </w:pPr>
      <w:r>
        <w:rPr>
          <w:rFonts w:ascii="Calibri" w:cs="Calibri" w:eastAsia="Calibri" w:hAnsi="Calibri"/>
          <w:sz w:val="22"/>
          <w:szCs w:val="22"/>
        </w:rPr>
        <w:t xml:space="preserve">10. ECF : évaluations en cours de formation</w:t>
      </w:r>
    </w:p>
    <w:p>
      <w:pPr>
        <w:spacing w:after="140" w:line="320"/>
        <w:jc w:val="both"/>
      </w:pPr>
      <w:r>
        <w:rPr>
          <w:rFonts w:ascii="Calibri" w:cs="Calibri" w:eastAsia="Calibri" w:hAnsi="Calibri"/>
          <w:sz w:val="22"/>
          <w:szCs w:val="22"/>
        </w:rPr>
        <w:t xml:space="preserve">11. Mes ressources : charte, livret, kit ANAF, convocations</w:t>
      </w:r>
    </w:p>
    <w:p>
      <w:pPr>
        <w:spacing w:after="140" w:line="320"/>
        <w:jc w:val="both"/>
      </w:pPr>
      <w:r>
        <w:rPr>
          <w:rFonts w:ascii="Calibri" w:cs="Calibri" w:eastAsia="Calibri" w:hAnsi="Calibri"/>
          <w:sz w:val="22"/>
          <w:szCs w:val="22"/>
        </w:rPr>
        <w:t xml:space="preserve">12. Signatures électroniques (charte, RI, CGV)</w:t>
      </w:r>
    </w:p>
    <w:p>
      <w:pPr>
        <w:spacing w:after="140" w:line="320"/>
        <w:jc w:val="both"/>
      </w:pPr>
      <w:r>
        <w:rPr>
          <w:rFonts w:ascii="Calibri" w:cs="Calibri" w:eastAsia="Calibri" w:hAnsi="Calibri"/>
          <w:sz w:val="22"/>
          <w:szCs w:val="22"/>
        </w:rPr>
        <w:t xml:space="preserve">13. Messagerie interne</w:t>
      </w:r>
    </w:p>
    <w:p>
      <w:pPr>
        <w:spacing w:after="140" w:line="320"/>
        <w:jc w:val="both"/>
      </w:pPr>
      <w:r>
        <w:rPr>
          <w:rFonts w:ascii="Calibri" w:cs="Calibri" w:eastAsia="Calibri" w:hAnsi="Calibri"/>
          <w:sz w:val="22"/>
          <w:szCs w:val="22"/>
        </w:rPr>
        <w:t xml:space="preserve">14. Évaluations à chaud et à froid</w:t>
      </w:r>
    </w:p>
    <w:p>
      <w:pPr>
        <w:spacing w:after="140" w:line="320"/>
        <w:jc w:val="both"/>
      </w:pPr>
      <w:r>
        <w:rPr>
          <w:rFonts w:ascii="Calibri" w:cs="Calibri" w:eastAsia="Calibri" w:hAnsi="Calibri"/>
          <w:sz w:val="22"/>
          <w:szCs w:val="22"/>
        </w:rPr>
        <w:t xml:space="preserve">15. Mode mobile : utiliser l’app sur smartphone</w:t>
      </w:r>
    </w:p>
    <w:p>
      <w:pPr>
        <w:spacing w:after="140" w:line="320"/>
        <w:jc w:val="both"/>
      </w:pPr>
      <w:r>
        <w:rPr>
          <w:rFonts w:ascii="Calibri" w:cs="Calibri" w:eastAsia="Calibri" w:hAnsi="Calibri"/>
          <w:sz w:val="22"/>
          <w:szCs w:val="22"/>
        </w:rPr>
        <w:t xml:space="preserve">16. Sécurité, RGPD et confidentialité</w:t>
      </w:r>
    </w:p>
    <w:p>
      <w:pPr>
        <w:spacing w:after="140" w:line="320"/>
        <w:jc w:val="both"/>
      </w:pPr>
      <w:r>
        <w:rPr>
          <w:rFonts w:ascii="Calibri" w:cs="Calibri" w:eastAsia="Calibri" w:hAnsi="Calibri"/>
          <w:sz w:val="22"/>
          <w:szCs w:val="22"/>
        </w:rPr>
        <w:t xml:space="preserve">17. En cas de problème : à qui s’adresser</w:t>
      </w:r>
    </w:p>
    <w:p>
      <w:pPr>
        <w:spacing w:after="140" w:line="320"/>
        <w:jc w:val="both"/>
      </w:pPr>
      <w:r>
        <w:rPr>
          <w:rFonts w:ascii="Calibri" w:cs="Calibri" w:eastAsia="Calibri" w:hAnsi="Calibri"/>
          <w:sz w:val="22"/>
          <w:szCs w:val="22"/>
        </w:rPr>
        <w:t xml:space="preserve">18. FAQ — questions fréquentes</w:t>
      </w:r>
    </w:p>
    <w:p>
      <w:pPr>
        <w:spacing w:after="140" w:line="320"/>
        <w:jc w:val="both"/>
      </w:pPr>
      <w:r>
        <w:rPr>
          <w:rFonts w:ascii="Calibri" w:cs="Calibri" w:eastAsia="Calibri" w:hAnsi="Calibri"/>
          <w:sz w:val="22"/>
          <w:szCs w:val="22"/>
        </w:rPr>
        <w:t xml:space="preserve">19. Annexes : raccourcis et URLs utiles</w:t>
      </w:r>
    </w:p>
    <w:p>
      <w:r>
        <w:br w:type="page"/>
      </w:r>
    </w:p>
    <w:p>
      <w:pPr>
        <w:spacing w:after="200" w:before="360"/>
      </w:pPr>
      <w:r>
        <w:rPr>
          <w:rFonts w:ascii="Calibri" w:cs="Calibri" w:eastAsia="Calibri" w:hAnsi="Calibri"/>
          <w:b/>
          <w:bCs/>
          <w:color w:val="0D3B4F"/>
          <w:sz w:val="32"/>
          <w:szCs w:val="32"/>
        </w:rPr>
        <w:t xml:space="preserve">1. Bienvenue dans la plateforme WE-FORM</w:t>
      </w:r>
    </w:p>
    <w:p>
      <w:pPr>
        <w:spacing w:after="140" w:line="320"/>
        <w:jc w:val="both"/>
      </w:pPr>
      <w:r>
        <w:rPr>
          <w:rFonts w:ascii="Calibri" w:cs="Calibri" w:eastAsia="Calibri" w:hAnsi="Calibri"/>
          <w:sz w:val="22"/>
          <w:szCs w:val="22"/>
        </w:rPr>
        <w:t xml:space="preserve">La plateforme WE-FORM (app.we-form.fr) est votre espace personnel de formation. Vous y retrouvez l’intégralité de votre parcours pédagogique : cours hebdomadaires, e-learning asynchrone, cas pratiques, ECF, visios, ressources documentaires, IA WE-COACH, messagerie avec votre formateur, espace de signature et bien plus encore.</w:t>
      </w:r>
    </w:p>
    <w:p>
      <w:pPr>
        <w:spacing w:after="140" w:line="320"/>
        <w:jc w:val="both"/>
      </w:pPr>
      <w:r>
        <w:rPr>
          <w:rFonts w:ascii="Calibri" w:cs="Calibri" w:eastAsia="Calibri" w:hAnsi="Calibri"/>
          <w:sz w:val="22"/>
          <w:szCs w:val="22"/>
        </w:rPr>
        <w:t xml:space="preserve">Ce document décrit, étape par étape, comment utiliser l’ensemble de ces fonctionnalités. Conservez-le tout au long de votre formation : vous y reviendrez probablement plusieurs fois.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63EB" w:sz="4"/>
              <w:left w:val="single" w:color="2563EB" w:sz="24"/>
              <w:bottom w:val="single" w:color="2563EB" w:sz="4"/>
              <w:right w:val="single" w:color="2563EB"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2563EB"/>
                <w:sz w:val="24"/>
                <w:szCs w:val="24"/>
              </w:rPr>
              <w:t xml:space="preserve">Ce que vous allez apprendre dans ce guide</w:t>
            </w:r>
          </w:p>
          <w:p>
            <w:pPr>
              <w:spacing w:after="80"/>
            </w:pPr>
            <w:r>
              <w:rPr>
                <w:rFonts w:ascii="Calibri" w:cs="Calibri" w:eastAsia="Calibri" w:hAnsi="Calibri"/>
                <w:color w:val="334155"/>
                <w:sz w:val="21"/>
                <w:szCs w:val="21"/>
              </w:rPr>
              <w:t xml:space="preserve">Comment vous connecter et configurer votre compte la première fois.</w:t>
            </w:r>
          </w:p>
          <w:p>
            <w:pPr>
              <w:spacing w:after="80"/>
            </w:pPr>
            <w:r>
              <w:rPr>
                <w:rFonts w:ascii="Calibri" w:cs="Calibri" w:eastAsia="Calibri" w:hAnsi="Calibri"/>
                <w:color w:val="334155"/>
                <w:sz w:val="21"/>
                <w:szCs w:val="21"/>
              </w:rPr>
              <w:t xml:space="preserve">Comment naviguer dans votre parcours pédagogique au quotidien.</w:t>
            </w:r>
          </w:p>
          <w:p>
            <w:pPr>
              <w:spacing w:after="80"/>
            </w:pPr>
            <w:r>
              <w:rPr>
                <w:rFonts w:ascii="Calibri" w:cs="Calibri" w:eastAsia="Calibri" w:hAnsi="Calibri"/>
                <w:color w:val="334155"/>
                <w:sz w:val="21"/>
                <w:szCs w:val="21"/>
              </w:rPr>
              <w:t xml:space="preserve">Comment utiliser les outils numériques (visio, IA, dossiers, ECF).</w:t>
            </w:r>
          </w:p>
          <w:p>
            <w:pPr>
              <w:spacing w:after="80"/>
            </w:pPr>
            <w:r>
              <w:rPr>
                <w:rFonts w:ascii="Calibri" w:cs="Calibri" w:eastAsia="Calibri" w:hAnsi="Calibri"/>
                <w:color w:val="334155"/>
                <w:sz w:val="21"/>
                <w:szCs w:val="21"/>
              </w:rPr>
              <w:t xml:space="preserve">Comment signaler un problème ou demander de l’aide.</w:t>
            </w:r>
          </w:p>
          <w:p>
            <w:pPr>
              <w:spacing w:after="80"/>
            </w:pPr>
            <w:r>
              <w:rPr>
                <w:rFonts w:ascii="Calibri" w:cs="Calibri" w:eastAsia="Calibri" w:hAnsi="Calibri"/>
                <w:color w:val="334155"/>
                <w:sz w:val="21"/>
                <w:szCs w:val="21"/>
              </w:rPr>
              <w:t xml:space="preserve">Comment exercer vos droits (RGPD, accessibilité, médiation).</w:t>
            </w:r>
          </w:p>
        </w:tc>
      </w:tr>
    </w:tbl>
    <w:p>
      <w:r>
        <w:br w:type="page"/>
      </w:r>
    </w:p>
    <w:p>
      <w:pPr>
        <w:spacing w:after="200" w:before="360"/>
      </w:pPr>
      <w:r>
        <w:rPr>
          <w:rFonts w:ascii="Calibri" w:cs="Calibri" w:eastAsia="Calibri" w:hAnsi="Calibri"/>
          <w:b/>
          <w:bCs/>
          <w:color w:val="0D3B4F"/>
          <w:sz w:val="32"/>
          <w:szCs w:val="32"/>
        </w:rPr>
        <w:t xml:space="preserve">2. Prérequis matériels et techniques</w:t>
      </w:r>
    </w:p>
    <w:p>
      <w:pPr>
        <w:spacing w:after="140" w:line="320"/>
        <w:jc w:val="both"/>
      </w:pPr>
      <w:r>
        <w:rPr>
          <w:rFonts w:ascii="Calibri" w:cs="Calibri" w:eastAsia="Calibri" w:hAnsi="Calibri"/>
          <w:sz w:val="22"/>
          <w:szCs w:val="22"/>
        </w:rPr>
        <w:t xml:space="preserve">Pour suivre votre formation chez WE-FORM dans les meilleures conditions, voici l’équipement minimal recommandé :</w:t>
      </w:r>
    </w:p>
    <w:p>
      <w:pPr>
        <w:spacing w:after="120" w:before="240"/>
      </w:pPr>
      <w:r>
        <w:rPr>
          <w:rFonts w:ascii="Calibri" w:cs="Calibri" w:eastAsia="Calibri" w:hAnsi="Calibri"/>
          <w:b/>
          <w:bCs/>
          <w:color w:val="E8752A"/>
          <w:sz w:val="22"/>
          <w:szCs w:val="22"/>
        </w:rPr>
        <w:t xml:space="preserve">Matériel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E2E8F0" w:sz="4"/>
              <w:left w:val="single" w:color="E2E8F0" w:sz="4"/>
              <w:bottom w:val="single" w:color="E2E8F0" w:sz="4"/>
              <w:right w:val="single" w:color="E2E8F0" w:sz="4"/>
            </w:tcBorders>
            <w:shd w:fill="2563EB"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Équipement</w:t>
            </w:r>
          </w:p>
        </w:tc>
        <w:tc>
          <w:tcPr>
            <w:tcW w:type="dxa" w:w="6360"/>
            <w:tcBorders>
              <w:top w:val="single" w:color="E2E8F0" w:sz="4"/>
              <w:left w:val="single" w:color="E2E8F0" w:sz="4"/>
              <w:bottom w:val="single" w:color="E2E8F0" w:sz="4"/>
              <w:right w:val="single" w:color="E2E8F0" w:sz="4"/>
            </w:tcBorders>
            <w:shd w:fill="2563EB"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Recommandation</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Ordinateur</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Windows 10/11, macOS 12+, ou Linux récent. Mémoire 4 Go RAM minimum, 8 Go recommandés.</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Connexion internet</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Fibre ou ADSL &gt; 8 Mbps en download recommandé pour la visio. La 4G/5G fonctionne.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Webcam + micro</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Indispensables pour les cours hebdomadaires en visio. La caméra/micro intégrés au laptop conviennent. Casque audio recommandé.</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Smartphone</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Optionnel mais recommandé : la plateforme est responsive et accessible depuis Android 8+ ou iOS 14+.</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Imprimante</w:t>
            </w:r>
          </w:p>
        </w:tc>
        <w:tc>
          <w:tcPr>
            <w:tcW w:type="dxa" w:w="6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Optionnelle : tous les documents sont disponibles en PDF, signatures électroniques.</w:t>
            </w:r>
          </w:p>
        </w:tc>
      </w:tr>
    </w:tbl>
    <w:p>
      <w:pPr>
        <w:spacing w:after="120" w:before="240"/>
      </w:pPr>
      <w:r>
        <w:rPr>
          <w:rFonts w:ascii="Calibri" w:cs="Calibri" w:eastAsia="Calibri" w:hAnsi="Calibri"/>
          <w:b/>
          <w:bCs/>
          <w:color w:val="E8752A"/>
          <w:sz w:val="22"/>
          <w:szCs w:val="22"/>
        </w:rPr>
        <w:t xml:space="preserve">Logiciels</w:t>
      </w:r>
    </w:p>
    <w:p>
      <w:pPr>
        <w:pStyle w:val="ListParagraph"/>
        <w:numPr>
          <w:ilvl w:val="0"/>
          <w:numId w:val="2"/>
        </w:numPr>
        <w:spacing w:after="80" w:line="300"/>
      </w:pPr>
      <w:r>
        <w:rPr>
          <w:rFonts w:ascii="Calibri" w:cs="Calibri" w:eastAsia="Calibri" w:hAnsi="Calibri"/>
          <w:b/>
          <w:bCs/>
          <w:sz w:val="22"/>
          <w:szCs w:val="22"/>
        </w:rPr>
        <w:t xml:space="preserve">Navigateur web à jour : </w:t>
      </w:r>
      <w:r>
        <w:rPr>
          <w:rFonts w:ascii="Calibri" w:cs="Calibri" w:eastAsia="Calibri" w:hAnsi="Calibri"/>
          <w:sz w:val="22"/>
          <w:szCs w:val="22"/>
        </w:rPr>
        <w:t xml:space="preserve">Chrome, Firefox, Edge ou Safari (versions récentes). Internet Explorer non supporté.</w:t>
      </w:r>
    </w:p>
    <w:p>
      <w:pPr>
        <w:pStyle w:val="ListParagraph"/>
        <w:numPr>
          <w:ilvl w:val="0"/>
          <w:numId w:val="2"/>
        </w:numPr>
        <w:spacing w:after="80" w:line="300"/>
      </w:pPr>
      <w:r>
        <w:rPr>
          <w:rFonts w:ascii="Calibri" w:cs="Calibri" w:eastAsia="Calibri" w:hAnsi="Calibri"/>
          <w:b/>
          <w:bCs/>
          <w:sz w:val="22"/>
          <w:szCs w:val="22"/>
        </w:rPr>
        <w:t xml:space="preserve">Suite bureautique : </w:t>
      </w:r>
      <w:r>
        <w:rPr>
          <w:rFonts w:ascii="Calibri" w:cs="Calibri" w:eastAsia="Calibri" w:hAnsi="Calibri"/>
          <w:sz w:val="22"/>
          <w:szCs w:val="22"/>
        </w:rPr>
        <w:t xml:space="preserve">Microsoft Office, LibreOffice ou Google Docs pour rédiger et lire les rendus DOCX.</w:t>
      </w:r>
    </w:p>
    <w:p>
      <w:pPr>
        <w:pStyle w:val="ListParagraph"/>
        <w:numPr>
          <w:ilvl w:val="0"/>
          <w:numId w:val="2"/>
        </w:numPr>
        <w:spacing w:after="80" w:line="300"/>
      </w:pPr>
      <w:r>
        <w:rPr>
          <w:rFonts w:ascii="Calibri" w:cs="Calibri" w:eastAsia="Calibri" w:hAnsi="Calibri"/>
          <w:b/>
          <w:bCs/>
          <w:sz w:val="22"/>
          <w:szCs w:val="22"/>
        </w:rPr>
        <w:t xml:space="preserve">Lecteur PDF : </w:t>
      </w:r>
      <w:r>
        <w:rPr>
          <w:rFonts w:ascii="Calibri" w:cs="Calibri" w:eastAsia="Calibri" w:hAnsi="Calibri"/>
          <w:sz w:val="22"/>
          <w:szCs w:val="22"/>
        </w:rPr>
        <w:t xml:space="preserve">intégré à votre navigateur ou Adobe Acrobat Reader (gratuit).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4"/>
              <w:left w:val="single" w:color="E8752A" w:sz="24"/>
              <w:bottom w:val="single" w:color="E8752A" w:sz="4"/>
              <w:right w:val="single" w:color="E8752A"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E8752A"/>
                <w:sz w:val="24"/>
                <w:szCs w:val="24"/>
              </w:rPr>
              <w:t xml:space="preserve">Vous n’avez pas tout cela ?</w:t>
            </w:r>
          </w:p>
          <w:p>
            <w:pPr>
              <w:spacing w:after="80"/>
            </w:pPr>
            <w:r>
              <w:rPr>
                <w:rFonts w:ascii="Calibri" w:cs="Calibri" w:eastAsia="Calibri" w:hAnsi="Calibri"/>
                <w:color w:val="334155"/>
                <w:sz w:val="21"/>
                <w:szCs w:val="21"/>
              </w:rPr>
              <w:t xml:space="preserve">Aucune inquiétude : nous vous aidons à compléter votre équipement.</w:t>
            </w:r>
          </w:p>
          <w:p>
            <w:pPr>
              <w:spacing w:after="80"/>
            </w:pPr>
            <w:r>
              <w:rPr>
                <w:rFonts w:ascii="Calibri" w:cs="Calibri" w:eastAsia="Calibri" w:hAnsi="Calibri"/>
                <w:color w:val="334155"/>
                <w:sz w:val="21"/>
                <w:szCs w:val="21"/>
              </w:rPr>
              <w:t xml:space="preserve">Si vous êtes alternant : votre OPCO peut prendre en charge l’achat de matériel pédagogique.</w:t>
            </w:r>
          </w:p>
          <w:p>
            <w:pPr>
              <w:spacing w:after="80"/>
            </w:pPr>
            <w:r>
              <w:rPr>
                <w:rFonts w:ascii="Calibri" w:cs="Calibri" w:eastAsia="Calibri" w:hAnsi="Calibri"/>
                <w:color w:val="334155"/>
                <w:sz w:val="21"/>
                <w:szCs w:val="21"/>
              </w:rPr>
              <w:t xml:space="preserve">Si vous êtes en situation de handicap : nous étudions avec vous les aménagements (logiciels d’accessibilité, contraste, etc.). Contactez Stéphanie Houvenaghel — s.houvenaghel@we-form.fr</w:t>
            </w:r>
          </w:p>
        </w:tc>
      </w:tr>
    </w:tbl>
    <w:p>
      <w:r>
        <w:br w:type="page"/>
      </w:r>
    </w:p>
    <w:p>
      <w:pPr>
        <w:spacing w:after="200" w:before="360"/>
      </w:pPr>
      <w:r>
        <w:rPr>
          <w:rFonts w:ascii="Calibri" w:cs="Calibri" w:eastAsia="Calibri" w:hAnsi="Calibri"/>
          <w:b/>
          <w:bCs/>
          <w:color w:val="0D3B4F"/>
          <w:sz w:val="32"/>
          <w:szCs w:val="32"/>
        </w:rPr>
        <w:t xml:space="preserve">3. Première connexion : créer son mot de passe</w:t>
      </w:r>
    </w:p>
    <w:p>
      <w:pPr>
        <w:spacing w:after="140" w:line="320"/>
        <w:jc w:val="both"/>
      </w:pPr>
      <w:r>
        <w:rPr>
          <w:rFonts w:ascii="Calibri" w:cs="Calibri" w:eastAsia="Calibri" w:hAnsi="Calibri"/>
          <w:sz w:val="22"/>
          <w:szCs w:val="22"/>
        </w:rPr>
        <w:t xml:space="preserve">Lorsque votre admission est validée par WE-FORM et que votre compte est créé, vous recevez automatiquement un email de Firebase intitulé « Réinitialisation de votre mot de passe WE-FORM ». Cet email contient un lien sécurisé qui vous permet de définir votre propre mot de passe.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1 · </w:t>
            </w:r>
            <w:r>
              <w:rPr>
                <w:rFonts w:ascii="Calibri" w:cs="Calibri" w:eastAsia="Calibri" w:hAnsi="Calibri"/>
                <w:b/>
                <w:bCs/>
                <w:color w:val="0D3B4F"/>
                <w:sz w:val="22"/>
                <w:szCs w:val="22"/>
              </w:rPr>
              <w:t xml:space="preserve">Ouvrir l’email de bienvenue</w:t>
            </w:r>
          </w:p>
          <w:p>
            <w:pPr>
              <w:spacing w:after="100" w:line="320"/>
              <w:jc w:val="both"/>
            </w:pPr>
            <w:r>
              <w:rPr>
                <w:rFonts w:ascii="Calibri" w:cs="Calibri" w:eastAsia="Calibri" w:hAnsi="Calibri"/>
                <w:color w:val="334155"/>
                <w:sz w:val="21"/>
                <w:szCs w:val="21"/>
              </w:rPr>
              <w:t xml:space="preserve">Vérifiez votre boîte de réception (et le dossier spam au besoin). L’email vient de noreply@we-form-app.firebaseapp.com ou d’un alias contact@we-form.fr selon la configuration. Si vous ne recevez rien sous 24h, contactez peda@we-form.fr.</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2 · </w:t>
            </w:r>
            <w:r>
              <w:rPr>
                <w:rFonts w:ascii="Calibri" w:cs="Calibri" w:eastAsia="Calibri" w:hAnsi="Calibri"/>
                <w:b/>
                <w:bCs/>
                <w:color w:val="0D3B4F"/>
                <w:sz w:val="22"/>
                <w:szCs w:val="22"/>
              </w:rPr>
              <w:t xml:space="preserve">Cliquer sur le lien sécurisé</w:t>
            </w:r>
          </w:p>
          <w:p>
            <w:pPr>
              <w:spacing w:after="100" w:line="320"/>
              <w:jc w:val="both"/>
            </w:pPr>
            <w:r>
              <w:rPr>
                <w:rFonts w:ascii="Calibri" w:cs="Calibri" w:eastAsia="Calibri" w:hAnsi="Calibri"/>
                <w:color w:val="334155"/>
                <w:sz w:val="21"/>
                <w:szCs w:val="21"/>
              </w:rPr>
              <w:t xml:space="preserve">Le lien expire au bout de 1 heure pour des raisons de sécurité. Cliquez dessus rapidement. Vous arriverez sur la page Firebase de définition de mot de passe.</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3 · </w:t>
            </w:r>
            <w:r>
              <w:rPr>
                <w:rFonts w:ascii="Calibri" w:cs="Calibri" w:eastAsia="Calibri" w:hAnsi="Calibri"/>
                <w:b/>
                <w:bCs/>
                <w:color w:val="0D3B4F"/>
                <w:sz w:val="22"/>
                <w:szCs w:val="22"/>
              </w:rPr>
              <w:t xml:space="preserve">Définir votre mot de passe</w:t>
            </w:r>
          </w:p>
          <w:p>
            <w:pPr>
              <w:spacing w:after="100" w:line="320"/>
              <w:jc w:val="both"/>
            </w:pPr>
            <w:r>
              <w:rPr>
                <w:rFonts w:ascii="Calibri" w:cs="Calibri" w:eastAsia="Calibri" w:hAnsi="Calibri"/>
                <w:color w:val="334155"/>
                <w:sz w:val="21"/>
                <w:szCs w:val="21"/>
              </w:rPr>
              <w:t xml:space="preserve">Choisissez un mot de passe fort : minimum 10 caractères, mélange de majuscules, minuscules, chiffres et caractères spéciaux. Évitez les informations personnelles (date de naissance, nom).</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4 · </w:t>
            </w:r>
            <w:r>
              <w:rPr>
                <w:rFonts w:ascii="Calibri" w:cs="Calibri" w:eastAsia="Calibri" w:hAnsi="Calibri"/>
                <w:b/>
                <w:bCs/>
                <w:color w:val="0D3B4F"/>
                <w:sz w:val="22"/>
                <w:szCs w:val="22"/>
              </w:rPr>
              <w:t xml:space="preserve">Vous connecter à app.we-form.fr</w:t>
            </w:r>
          </w:p>
          <w:p>
            <w:pPr>
              <w:spacing w:after="100" w:line="320"/>
              <w:jc w:val="both"/>
            </w:pPr>
            <w:r>
              <w:rPr>
                <w:rFonts w:ascii="Calibri" w:cs="Calibri" w:eastAsia="Calibri" w:hAnsi="Calibri"/>
                <w:color w:val="334155"/>
                <w:sz w:val="21"/>
                <w:szCs w:val="21"/>
              </w:rPr>
              <w:t xml:space="preserve">Rendez-vous sur https://app.we-form.fr et connectez-vous avec votre email + le mot de passe que vous venez de créer. Cochez "Rester connecté" si vous êtes sur votre ordinateur personnel.</w:t>
            </w:r>
          </w:p>
        </w:tc>
      </w:tr>
    </w:tbl>
    <w:p>
      <w:pPr>
        <w:spacing w:after="200"/>
      </w:pPr>
      <w:r>
        <w:rPr>
          <w:rFonts w:ascii="Calibri" w:cs="Calibri" w:eastAsia="Calibri" w:hAnsi="Calibri"/>
        </w:rPr>
        <w:t xml:space="preserve"/>
      </w:r>
    </w:p>
    <w:p>
      <w:pPr>
        <w:spacing w:after="120" w:before="240"/>
      </w:pPr>
      <w:r>
        <w:rPr>
          <w:rFonts w:ascii="Calibri" w:cs="Calibri" w:eastAsia="Calibri" w:hAnsi="Calibri"/>
          <w:b/>
          <w:bCs/>
          <w:color w:val="E8752A"/>
          <w:sz w:val="22"/>
          <w:szCs w:val="22"/>
        </w:rPr>
        <w:t xml:space="preserve">En cas de mot de passe oublié</w:t>
      </w:r>
    </w:p>
    <w:p>
      <w:pPr>
        <w:spacing w:after="140" w:line="320"/>
        <w:jc w:val="both"/>
      </w:pPr>
      <w:r>
        <w:rPr>
          <w:rFonts w:ascii="Calibri" w:cs="Calibri" w:eastAsia="Calibri" w:hAnsi="Calibri"/>
          <w:sz w:val="22"/>
          <w:szCs w:val="22"/>
        </w:rPr>
        <w:t xml:space="preserve">À tout moment, depuis la page de connexion, cliquez sur « Mot de passe oublié ? ». Saisissez votre email, vous recevrez un nouveau lien de réinitialisation. Ce lien expire en 1 heure.</w:t>
      </w:r>
    </w:p>
    <w:p>
      <w:r>
        <w:br w:type="page"/>
      </w:r>
    </w:p>
    <w:p>
      <w:pPr>
        <w:spacing w:after="200" w:before="360"/>
      </w:pPr>
      <w:r>
        <w:rPr>
          <w:rFonts w:ascii="Calibri" w:cs="Calibri" w:eastAsia="Calibri" w:hAnsi="Calibri"/>
          <w:b/>
          <w:bCs/>
          <w:color w:val="0D3B4F"/>
          <w:sz w:val="32"/>
          <w:szCs w:val="32"/>
        </w:rPr>
        <w:t xml:space="preserve">4. Découverte du tableau de bord</w:t>
      </w:r>
    </w:p>
    <w:p>
      <w:pPr>
        <w:spacing w:after="140" w:line="320"/>
        <w:jc w:val="both"/>
      </w:pPr>
      <w:r>
        <w:rPr>
          <w:rFonts w:ascii="Calibri" w:cs="Calibri" w:eastAsia="Calibri" w:hAnsi="Calibri"/>
          <w:sz w:val="22"/>
          <w:szCs w:val="22"/>
        </w:rPr>
        <w:t xml:space="preserve">À la connexion, vous arrivez sur votre tableau de bord personnalisé "Mon parcours". Il regroupe en un coup d’œil l’essentiel : votre semaine en cours, vos rendus à venir, vos rendez-vous planifiés, et l’accès rapide à toutes les fonctionnalités.</w:t>
      </w:r>
    </w:p>
    <w:p>
      <w:pPr>
        <w:spacing w:after="120" w:before="240"/>
      </w:pPr>
      <w:r>
        <w:rPr>
          <w:rFonts w:ascii="Calibri" w:cs="Calibri" w:eastAsia="Calibri" w:hAnsi="Calibri"/>
          <w:b/>
          <w:bCs/>
          <w:color w:val="E8752A"/>
          <w:sz w:val="22"/>
          <w:szCs w:val="22"/>
        </w:rPr>
        <w:t xml:space="preserve">Anatomie du tableau de bord</w:t>
      </w:r>
    </w:p>
    <w:p>
      <w:pPr>
        <w:pStyle w:val="ListParagraph"/>
        <w:numPr>
          <w:ilvl w:val="0"/>
          <w:numId w:val="2"/>
        </w:numPr>
        <w:spacing w:after="80" w:line="300"/>
      </w:pPr>
      <w:r>
        <w:rPr>
          <w:rFonts w:ascii="Calibri" w:cs="Calibri" w:eastAsia="Calibri" w:hAnsi="Calibri"/>
          <w:b/>
          <w:bCs/>
          <w:color w:val="2563EB"/>
          <w:sz w:val="22"/>
          <w:szCs w:val="22"/>
        </w:rPr>
        <w:t xml:space="preserve">Bandeau d’accueil : </w:t>
      </w:r>
      <w:r>
        <w:rPr>
          <w:rFonts w:ascii="Calibri" w:cs="Calibri" w:eastAsia="Calibri" w:hAnsi="Calibri"/>
          <w:sz w:val="22"/>
          <w:szCs w:val="22"/>
        </w:rPr>
        <w:t xml:space="preserve">votre prénom, votre formation, votre formateur référent et la progression globale (%).</w:t>
      </w:r>
    </w:p>
    <w:p>
      <w:pPr>
        <w:pStyle w:val="ListParagraph"/>
        <w:numPr>
          <w:ilvl w:val="0"/>
          <w:numId w:val="2"/>
        </w:numPr>
        <w:spacing w:after="80" w:line="300"/>
      </w:pPr>
      <w:r>
        <w:rPr>
          <w:rFonts w:ascii="Calibri" w:cs="Calibri" w:eastAsia="Calibri" w:hAnsi="Calibri"/>
          <w:b/>
          <w:bCs/>
          <w:color w:val="2563EB"/>
          <w:sz w:val="22"/>
          <w:szCs w:val="22"/>
        </w:rPr>
        <w:t xml:space="preserve">Onglets : </w:t>
      </w:r>
      <w:r>
        <w:rPr>
          <w:rFonts w:ascii="Calibri" w:cs="Calibri" w:eastAsia="Calibri" w:hAnsi="Calibri"/>
          <w:sz w:val="22"/>
          <w:szCs w:val="22"/>
        </w:rPr>
        <w:t xml:space="preserve">Parcours · Évaluations · Cas pratiques · ECF · Séminaires · Mes signatures · Mon Dossier Pro · Profil.</w:t>
      </w:r>
    </w:p>
    <w:p>
      <w:pPr>
        <w:pStyle w:val="ListParagraph"/>
        <w:numPr>
          <w:ilvl w:val="0"/>
          <w:numId w:val="2"/>
        </w:numPr>
        <w:spacing w:after="80" w:line="300"/>
      </w:pPr>
      <w:r>
        <w:rPr>
          <w:rFonts w:ascii="Calibri" w:cs="Calibri" w:eastAsia="Calibri" w:hAnsi="Calibri"/>
          <w:b/>
          <w:bCs/>
          <w:color w:val="2563EB"/>
          <w:sz w:val="22"/>
          <w:szCs w:val="22"/>
        </w:rPr>
        <w:t xml:space="preserve">Barre latérale : </w:t>
      </w:r>
      <w:r>
        <w:rPr>
          <w:rFonts w:ascii="Calibri" w:cs="Calibri" w:eastAsia="Calibri" w:hAnsi="Calibri"/>
          <w:sz w:val="22"/>
          <w:szCs w:val="22"/>
        </w:rPr>
        <w:t xml:space="preserve">navigation principale (mobile : menu hamburger ☰).</w:t>
      </w:r>
    </w:p>
    <w:p>
      <w:pPr>
        <w:pStyle w:val="ListParagraph"/>
        <w:numPr>
          <w:ilvl w:val="0"/>
          <w:numId w:val="2"/>
        </w:numPr>
        <w:spacing w:after="80" w:line="300"/>
      </w:pPr>
      <w:r>
        <w:rPr>
          <w:rFonts w:ascii="Calibri" w:cs="Calibri" w:eastAsia="Calibri" w:hAnsi="Calibri"/>
          <w:b/>
          <w:bCs/>
          <w:color w:val="2563EB"/>
          <w:sz w:val="22"/>
          <w:szCs w:val="22"/>
        </w:rPr>
        <w:t xml:space="preserve">Recherche globale : </w:t>
      </w:r>
      <w:r>
        <w:rPr>
          <w:rFonts w:ascii="Calibri" w:cs="Calibri" w:eastAsia="Calibri" w:hAnsi="Calibri"/>
          <w:sz w:val="22"/>
          <w:szCs w:val="22"/>
        </w:rPr>
        <w:t xml:space="preserve">champ "Rechercher partout..." (raccourci Ctrl+K). Trouve formations, modules, cas pratiques, contenus.</w:t>
      </w:r>
    </w:p>
    <w:p>
      <w:pPr>
        <w:pStyle w:val="ListParagraph"/>
        <w:numPr>
          <w:ilvl w:val="0"/>
          <w:numId w:val="2"/>
        </w:numPr>
        <w:spacing w:after="80" w:line="300"/>
      </w:pPr>
      <w:r>
        <w:rPr>
          <w:rFonts w:ascii="Calibri" w:cs="Calibri" w:eastAsia="Calibri" w:hAnsi="Calibri"/>
          <w:b/>
          <w:bCs/>
          <w:color w:val="2563EB"/>
          <w:sz w:val="22"/>
          <w:szCs w:val="22"/>
        </w:rPr>
        <w:t xml:space="preserve">IA WE-COACH : </w:t>
      </w:r>
      <w:r>
        <w:rPr>
          <w:rFonts w:ascii="Calibri" w:cs="Calibri" w:eastAsia="Calibri" w:hAnsi="Calibri"/>
          <w:sz w:val="22"/>
          <w:szCs w:val="22"/>
        </w:rPr>
        <w:t xml:space="preserve">icône robot 🤖 toujours visible en bas à droite. Cliquez pour ouvrir le chat IA.</w:t>
      </w:r>
    </w:p>
    <w:p>
      <w:r>
        <w:br w:type="page"/>
      </w:r>
    </w:p>
    <w:p>
      <w:pPr>
        <w:spacing w:after="200" w:before="360"/>
      </w:pPr>
      <w:r>
        <w:rPr>
          <w:rFonts w:ascii="Calibri" w:cs="Calibri" w:eastAsia="Calibri" w:hAnsi="Calibri"/>
          <w:b/>
          <w:bCs/>
          <w:color w:val="0D3B4F"/>
          <w:sz w:val="32"/>
          <w:szCs w:val="32"/>
        </w:rPr>
        <w:t xml:space="preserve">5. Mon parcours : suivre ses cours hebdomadaires</w:t>
      </w:r>
    </w:p>
    <w:p>
      <w:pPr>
        <w:spacing w:after="140" w:line="320"/>
        <w:jc w:val="both"/>
      </w:pPr>
      <w:r>
        <w:rPr>
          <w:rFonts w:ascii="Calibri" w:cs="Calibri" w:eastAsia="Calibri" w:hAnsi="Calibri"/>
          <w:sz w:val="22"/>
          <w:szCs w:val="22"/>
        </w:rPr>
        <w:t xml:space="preserve">L’onglet "Parcours" est le cœur de votre formation. Il affiche, semaine par semaine, l’ensemble des activités prévues : cours hebdomadaires, e-learnings, cas pratiques, ECF, séminaires.</w:t>
      </w:r>
    </w:p>
    <w:p>
      <w:pPr>
        <w:spacing w:after="120" w:before="240"/>
      </w:pPr>
      <w:r>
        <w:rPr>
          <w:rFonts w:ascii="Calibri" w:cs="Calibri" w:eastAsia="Calibri" w:hAnsi="Calibri"/>
          <w:b/>
          <w:bCs/>
          <w:color w:val="E8752A"/>
          <w:sz w:val="22"/>
          <w:szCs w:val="22"/>
        </w:rPr>
        <w:t xml:space="preserve">Frise des semaines</w:t>
      </w:r>
    </w:p>
    <w:p>
      <w:pPr>
        <w:spacing w:after="140" w:line="320"/>
        <w:jc w:val="both"/>
      </w:pPr>
      <w:r>
        <w:rPr>
          <w:rFonts w:ascii="Calibri" w:cs="Calibri" w:eastAsia="Calibri" w:hAnsi="Calibri"/>
          <w:sz w:val="22"/>
          <w:szCs w:val="22"/>
        </w:rPr>
        <w:t xml:space="preserve">En haut de la page, une frise horizontale présente toutes les semaines de votre formation (de S1 à S40 environ). Cliquez sur une semaine pour ouvrir son contenu détaillé. La semaine en cours est mise en valeur (couleur orange WE-FORM).</w:t>
      </w:r>
    </w:p>
    <w:p>
      <w:pPr>
        <w:spacing w:after="120" w:before="240"/>
      </w:pPr>
      <w:r>
        <w:rPr>
          <w:rFonts w:ascii="Calibri" w:cs="Calibri" w:eastAsia="Calibri" w:hAnsi="Calibri"/>
          <w:b/>
          <w:bCs/>
          <w:color w:val="E8752A"/>
          <w:sz w:val="22"/>
          <w:szCs w:val="22"/>
        </w:rPr>
        <w:t xml:space="preserve">Les 3 types de semaines</w:t>
      </w:r>
    </w:p>
    <w:p>
      <w:pPr>
        <w:pStyle w:val="ListParagraph"/>
        <w:numPr>
          <w:ilvl w:val="0"/>
          <w:numId w:val="2"/>
        </w:numPr>
        <w:spacing w:after="80" w:line="300"/>
      </w:pPr>
      <w:r>
        <w:rPr>
          <w:rFonts w:ascii="Calibri" w:cs="Calibri" w:eastAsia="Calibri" w:hAnsi="Calibri"/>
          <w:b/>
          <w:bCs/>
          <w:color w:val="2563EB"/>
          <w:sz w:val="22"/>
          <w:szCs w:val="22"/>
        </w:rPr>
        <w:t xml:space="preserve">Semaine standard (cours hebdomadaire) : </w:t>
      </w:r>
      <w:r>
        <w:rPr>
          <w:rFonts w:ascii="Calibri" w:cs="Calibri" w:eastAsia="Calibri" w:hAnsi="Calibri"/>
          <w:sz w:val="22"/>
          <w:szCs w:val="22"/>
        </w:rPr>
        <w:t xml:space="preserve">1 cours visio + e-learning + un ou deux cas pratiques + QCM. Durée totale ≈ 8 à 10h.</w:t>
      </w:r>
    </w:p>
    <w:p>
      <w:pPr>
        <w:pStyle w:val="ListParagraph"/>
        <w:numPr>
          <w:ilvl w:val="0"/>
          <w:numId w:val="2"/>
        </w:numPr>
        <w:spacing w:after="80" w:line="300"/>
      </w:pPr>
      <w:r>
        <w:rPr>
          <w:rFonts w:ascii="Calibri" w:cs="Calibri" w:eastAsia="Calibri" w:hAnsi="Calibri"/>
          <w:b/>
          <w:bCs/>
          <w:color w:val="2563EB"/>
          <w:sz w:val="22"/>
          <w:szCs w:val="22"/>
        </w:rPr>
        <w:t xml:space="preserve">Semaine ECF : </w:t>
      </w:r>
      <w:r>
        <w:rPr>
          <w:rFonts w:ascii="Calibri" w:cs="Calibri" w:eastAsia="Calibri" w:hAnsi="Calibri"/>
          <w:sz w:val="22"/>
          <w:szCs w:val="22"/>
        </w:rPr>
        <w:t xml:space="preserve">évaluation en cours de formation. Sujet à rendre + soutenance orale + RDV de retour formateur.</w:t>
      </w:r>
    </w:p>
    <w:p>
      <w:pPr>
        <w:pStyle w:val="ListParagraph"/>
        <w:numPr>
          <w:ilvl w:val="0"/>
          <w:numId w:val="2"/>
        </w:numPr>
        <w:spacing w:after="80" w:line="300"/>
      </w:pPr>
      <w:r>
        <w:rPr>
          <w:rFonts w:ascii="Calibri" w:cs="Calibri" w:eastAsia="Calibri" w:hAnsi="Calibri"/>
          <w:b/>
          <w:bCs/>
          <w:color w:val="2563EB"/>
          <w:sz w:val="22"/>
          <w:szCs w:val="22"/>
        </w:rPr>
        <w:t xml:space="preserve">Semaine séminaire : </w:t>
      </w:r>
      <w:r>
        <w:rPr>
          <w:rFonts w:ascii="Calibri" w:cs="Calibri" w:eastAsia="Calibri" w:hAnsi="Calibri"/>
          <w:sz w:val="22"/>
          <w:szCs w:val="22"/>
        </w:rPr>
        <w:t xml:space="preserve">5 jours en présentiel à Lyon (2e lundi de novembre + 2e lundi de mars).</w:t>
      </w:r>
    </w:p>
    <w:p>
      <w:pPr>
        <w:spacing w:after="120" w:before="240"/>
      </w:pPr>
      <w:r>
        <w:rPr>
          <w:rFonts w:ascii="Calibri" w:cs="Calibri" w:eastAsia="Calibri" w:hAnsi="Calibri"/>
          <w:b/>
          <w:bCs/>
          <w:color w:val="E8752A"/>
          <w:sz w:val="22"/>
          <w:szCs w:val="22"/>
        </w:rPr>
        <w:t xml:space="preserve">Marquer une activité comme terminée</w:t>
      </w:r>
    </w:p>
    <w:p>
      <w:pPr>
        <w:spacing w:after="140" w:line="320"/>
        <w:jc w:val="both"/>
      </w:pPr>
      <w:r>
        <w:rPr>
          <w:rFonts w:ascii="Calibri" w:cs="Calibri" w:eastAsia="Calibri" w:hAnsi="Calibri"/>
          <w:sz w:val="22"/>
          <w:szCs w:val="22"/>
        </w:rPr>
        <w:t xml:space="preserve">À l’intérieur d’une semaine, chaque activité (cours, cas, QCM) a une case à cocher. Cliquez pour la marquer comme complétée. Cela met à jour automatiquement votre pourcentage de progression dans le tableau de bord et est visible par votre formateur référent.</w:t>
      </w:r>
    </w:p>
    <w:p>
      <w:r>
        <w:br w:type="page"/>
      </w:r>
    </w:p>
    <w:p>
      <w:pPr>
        <w:spacing w:after="200" w:before="360"/>
      </w:pPr>
      <w:r>
        <w:rPr>
          <w:rFonts w:ascii="Calibri" w:cs="Calibri" w:eastAsia="Calibri" w:hAnsi="Calibri"/>
          <w:b/>
          <w:bCs/>
          <w:color w:val="0D3B4F"/>
          <w:sz w:val="32"/>
          <w:szCs w:val="32"/>
        </w:rPr>
        <w:t xml:space="preserve">6. La bibliothèque pédagogique</w:t>
      </w:r>
    </w:p>
    <w:p>
      <w:pPr>
        <w:spacing w:after="140" w:line="320"/>
        <w:jc w:val="both"/>
      </w:pPr>
      <w:r>
        <w:rPr>
          <w:rFonts w:ascii="Calibri" w:cs="Calibri" w:eastAsia="Calibri" w:hAnsi="Calibri"/>
          <w:sz w:val="22"/>
          <w:szCs w:val="22"/>
        </w:rPr>
        <w:t xml:space="preserve">La bibliothèque (rubrique "Ressources" → "Bibliothèque") regroupe tous les contenus pédagogiques accessibles à tout moment : polycopiés, vidéos, schémas, cas pratiques, sujets ECF des promotions précédentes (en consultation), modèles de plans, etc.</w:t>
      </w:r>
    </w:p>
    <w:p>
      <w:pPr>
        <w:spacing w:after="120" w:before="240"/>
      </w:pPr>
      <w:r>
        <w:rPr>
          <w:rFonts w:ascii="Calibri" w:cs="Calibri" w:eastAsia="Calibri" w:hAnsi="Calibri"/>
          <w:b/>
          <w:bCs/>
          <w:color w:val="E8752A"/>
          <w:sz w:val="22"/>
          <w:szCs w:val="22"/>
        </w:rPr>
        <w:t xml:space="preserve">Filtrer la bibliothèque</w:t>
      </w:r>
    </w:p>
    <w:p>
      <w:pPr>
        <w:pStyle w:val="ListParagraph"/>
        <w:numPr>
          <w:ilvl w:val="0"/>
          <w:numId w:val="2"/>
        </w:numPr>
        <w:spacing w:after="80" w:line="300"/>
      </w:pPr>
      <w:r>
        <w:rPr>
          <w:rFonts w:ascii="Calibri" w:cs="Calibri" w:eastAsia="Calibri" w:hAnsi="Calibri"/>
          <w:sz w:val="22"/>
          <w:szCs w:val="22"/>
        </w:rPr>
        <w:t xml:space="preserve">Par formation : RPMS, FPA, CIP, ARH, CC, NTC, REM (chips colorés en haut).</w:t>
      </w:r>
    </w:p>
    <w:p>
      <w:pPr>
        <w:pStyle w:val="ListParagraph"/>
        <w:numPr>
          <w:ilvl w:val="0"/>
          <w:numId w:val="2"/>
        </w:numPr>
        <w:spacing w:after="80" w:line="300"/>
      </w:pPr>
      <w:r>
        <w:rPr>
          <w:rFonts w:ascii="Calibri" w:cs="Calibri" w:eastAsia="Calibri" w:hAnsi="Calibri"/>
          <w:sz w:val="22"/>
          <w:szCs w:val="22"/>
        </w:rPr>
        <w:t xml:space="preserve">Par module : M1 à M10 (selon la formation).</w:t>
      </w:r>
    </w:p>
    <w:p>
      <w:pPr>
        <w:pStyle w:val="ListParagraph"/>
        <w:numPr>
          <w:ilvl w:val="0"/>
          <w:numId w:val="2"/>
        </w:numPr>
        <w:spacing w:after="80" w:line="300"/>
      </w:pPr>
      <w:r>
        <w:rPr>
          <w:rFonts w:ascii="Calibri" w:cs="Calibri" w:eastAsia="Calibri" w:hAnsi="Calibri"/>
          <w:sz w:val="22"/>
          <w:szCs w:val="22"/>
        </w:rPr>
        <w:t xml:space="preserve">Par type : cours, cas pratique, QCM, vidéo, modèle.</w:t>
      </w:r>
    </w:p>
    <w:p>
      <w:pPr>
        <w:pStyle w:val="ListParagraph"/>
        <w:numPr>
          <w:ilvl w:val="0"/>
          <w:numId w:val="2"/>
        </w:numPr>
        <w:spacing w:after="80" w:line="300"/>
      </w:pPr>
      <w:r>
        <w:rPr>
          <w:rFonts w:ascii="Calibri" w:cs="Calibri" w:eastAsia="Calibri" w:hAnsi="Calibri"/>
          <w:sz w:val="22"/>
          <w:szCs w:val="22"/>
        </w:rPr>
        <w:t xml:space="preserve">Par recherche libre (titre, mot-clé).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4"/>
              <w:left w:val="single" w:color="E8752A" w:sz="24"/>
              <w:bottom w:val="single" w:color="E8752A" w:sz="4"/>
              <w:right w:val="single" w:color="E8752A"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E8752A"/>
                <w:sz w:val="24"/>
                <w:szCs w:val="24"/>
              </w:rPr>
              <w:t xml:space="preserve">Astuce</w:t>
            </w:r>
          </w:p>
          <w:p>
            <w:pPr>
              <w:spacing w:after="80"/>
            </w:pPr>
            <w:r>
              <w:rPr>
                <w:rFonts w:ascii="Calibri" w:cs="Calibri" w:eastAsia="Calibri" w:hAnsi="Calibri"/>
                <w:color w:val="334155"/>
                <w:sz w:val="21"/>
                <w:szCs w:val="21"/>
              </w:rPr>
              <w:t xml:space="preserve">La bibliothèque contient aussi les sujets ECF des années précédentes (avec correction type) pour vous entraîner. Profitez-en !</w:t>
            </w:r>
          </w:p>
        </w:tc>
      </w:tr>
    </w:tbl>
    <w:p>
      <w:r>
        <w:br w:type="page"/>
      </w:r>
    </w:p>
    <w:p>
      <w:pPr>
        <w:spacing w:after="200" w:before="360"/>
      </w:pPr>
      <w:r>
        <w:rPr>
          <w:rFonts w:ascii="Calibri" w:cs="Calibri" w:eastAsia="Calibri" w:hAnsi="Calibri"/>
          <w:b/>
          <w:bCs/>
          <w:color w:val="0D3B4F"/>
          <w:sz w:val="32"/>
          <w:szCs w:val="32"/>
        </w:rPr>
        <w:t xml:space="preserve">7. La visio JAAS : assister à un cours</w:t>
      </w:r>
    </w:p>
    <w:p>
      <w:pPr>
        <w:spacing w:after="140" w:line="320"/>
        <w:jc w:val="both"/>
      </w:pPr>
      <w:r>
        <w:rPr>
          <w:rFonts w:ascii="Calibri" w:cs="Calibri" w:eastAsia="Calibri" w:hAnsi="Calibri"/>
          <w:sz w:val="22"/>
          <w:szCs w:val="22"/>
        </w:rPr>
        <w:t xml:space="preserve">WE-FORM utilise JAAS (Jitsi as a Service) pour les visioconférences. C’est une solution professionnelle, chiffrée, française, qui ne nécessite aucune installation logicielle : tout passe par votre navigateur.</w:t>
      </w:r>
    </w:p>
    <w:p>
      <w:pPr>
        <w:spacing w:after="120" w:before="240"/>
      </w:pPr>
      <w:r>
        <w:rPr>
          <w:rFonts w:ascii="Calibri" w:cs="Calibri" w:eastAsia="Calibri" w:hAnsi="Calibri"/>
          <w:b/>
          <w:bCs/>
          <w:color w:val="E8752A"/>
          <w:sz w:val="22"/>
          <w:szCs w:val="22"/>
        </w:rPr>
        <w:t xml:space="preserve">Rejoindre votre cours hebdomadaire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1 · </w:t>
            </w:r>
            <w:r>
              <w:rPr>
                <w:rFonts w:ascii="Calibri" w:cs="Calibri" w:eastAsia="Calibri" w:hAnsi="Calibri"/>
                <w:b/>
                <w:bCs/>
                <w:color w:val="0D3B4F"/>
                <w:sz w:val="22"/>
                <w:szCs w:val="22"/>
              </w:rPr>
              <w:t xml:space="preserve">Aller dans Mon parcours</w:t>
            </w:r>
          </w:p>
          <w:p>
            <w:pPr>
              <w:spacing w:after="100" w:line="320"/>
              <w:jc w:val="both"/>
            </w:pPr>
            <w:r>
              <w:rPr>
                <w:rFonts w:ascii="Calibri" w:cs="Calibri" w:eastAsia="Calibri" w:hAnsi="Calibri"/>
                <w:color w:val="334155"/>
                <w:sz w:val="21"/>
                <w:szCs w:val="21"/>
              </w:rPr>
              <w:t xml:space="preserve">Cliquez sur la semaine en cours dans la frise. Vous voyez la carte du cours hebdomadaire avec un bouton "🎥 Rejoindre la visio".</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2 · </w:t>
            </w:r>
            <w:r>
              <w:rPr>
                <w:rFonts w:ascii="Calibri" w:cs="Calibri" w:eastAsia="Calibri" w:hAnsi="Calibri"/>
                <w:b/>
                <w:bCs/>
                <w:color w:val="0D3B4F"/>
                <w:sz w:val="22"/>
                <w:szCs w:val="22"/>
              </w:rPr>
              <w:t xml:space="preserve">Autoriser caméra et micro</w:t>
            </w:r>
          </w:p>
          <w:p>
            <w:pPr>
              <w:spacing w:after="100" w:line="320"/>
              <w:jc w:val="both"/>
            </w:pPr>
            <w:r>
              <w:rPr>
                <w:rFonts w:ascii="Calibri" w:cs="Calibri" w:eastAsia="Calibri" w:hAnsi="Calibri"/>
                <w:color w:val="334155"/>
                <w:sz w:val="21"/>
                <w:szCs w:val="21"/>
              </w:rPr>
              <w:t xml:space="preserve">Au premier accès, votre navigateur vous demande l’autorisation d’utiliser la caméra et le micro. Cliquez "Autoriser". Si vous refusez par erreur, allez dans les réglages de votre navigateur (icône cadenas dans la barre d’URL).</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3 · </w:t>
            </w:r>
            <w:r>
              <w:rPr>
                <w:rFonts w:ascii="Calibri" w:cs="Calibri" w:eastAsia="Calibri" w:hAnsi="Calibri"/>
                <w:b/>
                <w:bCs/>
                <w:color w:val="0D3B4F"/>
                <w:sz w:val="22"/>
                <w:szCs w:val="22"/>
              </w:rPr>
              <w:t xml:space="preserve">Tester l’audio/vidéo</w:t>
            </w:r>
          </w:p>
          <w:p>
            <w:pPr>
              <w:spacing w:after="100" w:line="320"/>
              <w:jc w:val="both"/>
            </w:pPr>
            <w:r>
              <w:rPr>
                <w:rFonts w:ascii="Calibri" w:cs="Calibri" w:eastAsia="Calibri" w:hAnsi="Calibri"/>
                <w:color w:val="334155"/>
                <w:sz w:val="21"/>
                <w:szCs w:val="21"/>
              </w:rPr>
              <w:t xml:space="preserve">Avant d’entrer dans la salle, vérifiez le bon micro et la bonne caméra (parfois plusieurs sont détectés). Vous pouvez aussi flouter votre arrière-plan ou désactiver la caméra temporairement.</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4 · </w:t>
            </w:r>
            <w:r>
              <w:rPr>
                <w:rFonts w:ascii="Calibri" w:cs="Calibri" w:eastAsia="Calibri" w:hAnsi="Calibri"/>
                <w:b/>
                <w:bCs/>
                <w:color w:val="0D3B4F"/>
                <w:sz w:val="22"/>
                <w:szCs w:val="22"/>
              </w:rPr>
              <w:t xml:space="preserve">Pendant le cours</w:t>
            </w:r>
          </w:p>
          <w:p>
            <w:pPr>
              <w:spacing w:after="100" w:line="320"/>
              <w:jc w:val="both"/>
            </w:pPr>
            <w:r>
              <w:rPr>
                <w:rFonts w:ascii="Calibri" w:cs="Calibri" w:eastAsia="Calibri" w:hAnsi="Calibri"/>
                <w:color w:val="334155"/>
                <w:sz w:val="21"/>
                <w:szCs w:val="21"/>
              </w:rPr>
              <w:t xml:space="preserve">Levez la main 🖐 pour intervenir, utilisez le chat 💬 pour poser une question écrite, partagez votre écran 🖥 si demandé. Le cours est enregistré (avec votre accord) et disponible en replay sous 24h.</w:t>
            </w:r>
          </w:p>
        </w:tc>
      </w:tr>
    </w:tbl>
    <w:p>
      <w:pPr>
        <w:spacing w:after="200"/>
      </w:pPr>
      <w:r>
        <w:rPr>
          <w:rFonts w:ascii="Calibri" w:cs="Calibri" w:eastAsia="Calibri" w:hAnsi="Calibri"/>
        </w:rPr>
        <w:t xml:space="preserve"/>
      </w:r>
    </w:p>
    <w:p>
      <w:pPr>
        <w:spacing w:after="120" w:before="240"/>
      </w:pPr>
      <w:r>
        <w:rPr>
          <w:rFonts w:ascii="Calibri" w:cs="Calibri" w:eastAsia="Calibri" w:hAnsi="Calibri"/>
          <w:b/>
          <w:bCs/>
          <w:color w:val="E8752A"/>
          <w:sz w:val="22"/>
          <w:szCs w:val="22"/>
        </w:rPr>
        <w:t xml:space="preserve">Sur smartphone</w:t>
      </w:r>
    </w:p>
    <w:p>
      <w:pPr>
        <w:spacing w:after="140" w:line="320"/>
        <w:jc w:val="both"/>
      </w:pPr>
      <w:r>
        <w:rPr>
          <w:rFonts w:ascii="Calibri" w:cs="Calibri" w:eastAsia="Calibri" w:hAnsi="Calibri"/>
          <w:sz w:val="22"/>
          <w:szCs w:val="22"/>
        </w:rPr>
        <w:t xml:space="preserve">La visio fonctionne sur smartphone Android ou iOS via votre navigateur (Chrome, Safari). Si vous avez l’app Jitsi installée, le navigateur peut vous proposer de l’ouvrir : c’est mieux pour la qualité audio. Sinon, "Continuer dans le navigateur" fonctionne très bien.</w:t>
      </w:r>
    </w:p>
    <w:p>
      <w:r>
        <w:br w:type="page"/>
      </w:r>
    </w:p>
    <w:p>
      <w:pPr>
        <w:spacing w:after="200" w:before="360"/>
      </w:pPr>
      <w:r>
        <w:rPr>
          <w:rFonts w:ascii="Calibri" w:cs="Calibri" w:eastAsia="Calibri" w:hAnsi="Calibri"/>
          <w:b/>
          <w:bCs/>
          <w:color w:val="0D3B4F"/>
          <w:sz w:val="32"/>
          <w:szCs w:val="32"/>
        </w:rPr>
        <w:t xml:space="preserve">8. WE-COACH : l’IA pédagogique disponible 24h/24</w:t>
      </w:r>
    </w:p>
    <w:p>
      <w:pPr>
        <w:spacing w:after="140" w:line="320"/>
        <w:jc w:val="both"/>
      </w:pPr>
      <w:r>
        <w:rPr>
          <w:rFonts w:ascii="Calibri" w:cs="Calibri" w:eastAsia="Calibri" w:hAnsi="Calibri"/>
          <w:sz w:val="22"/>
          <w:szCs w:val="22"/>
        </w:rPr>
        <w:t xml:space="preserve">WE-COACH est l’assistant IA propriétaire de WE-FORM. Il a été entraîné sur l’ensemble des référentiels du Ministère du Travail et sur tous les supports pédagogiques WE-FORM. Il peut répondre à vos questions, expliquer un concept, vous aider à structurer un rendu, vous proposer des exemples adaptés à votre secteur.</w:t>
      </w:r>
    </w:p>
    <w:p>
      <w:pPr>
        <w:spacing w:after="120" w:before="240"/>
      </w:pPr>
      <w:r>
        <w:rPr>
          <w:rFonts w:ascii="Calibri" w:cs="Calibri" w:eastAsia="Calibri" w:hAnsi="Calibri"/>
          <w:b/>
          <w:bCs/>
          <w:color w:val="E8752A"/>
          <w:sz w:val="22"/>
          <w:szCs w:val="22"/>
        </w:rPr>
        <w:t xml:space="preserve">Comment l’utiliser ?</w:t>
      </w:r>
    </w:p>
    <w:p>
      <w:pPr>
        <w:spacing w:after="140" w:line="320"/>
        <w:jc w:val="both"/>
      </w:pPr>
      <w:r>
        <w:rPr>
          <w:rFonts w:ascii="Calibri" w:cs="Calibri" w:eastAsia="Calibri" w:hAnsi="Calibri"/>
          <w:sz w:val="22"/>
          <w:szCs w:val="22"/>
        </w:rPr>
        <w:t xml:space="preserve">WE-COACH est accessible depuis l’icône 🤖 en bas à droite de chaque page. Cliquez, posez votre question en langage naturel, l’IA répond en quelques secondes.</w:t>
      </w:r>
    </w:p>
    <w:p>
      <w:pPr>
        <w:spacing w:after="120" w:before="240"/>
      </w:pPr>
      <w:r>
        <w:rPr>
          <w:rFonts w:ascii="Calibri" w:cs="Calibri" w:eastAsia="Calibri" w:hAnsi="Calibri"/>
          <w:b/>
          <w:bCs/>
          <w:color w:val="E8752A"/>
          <w:sz w:val="22"/>
          <w:szCs w:val="22"/>
        </w:rPr>
        <w:t xml:space="preserve">Exemples de questions à lui poser</w:t>
      </w:r>
    </w:p>
    <w:p>
      <w:pPr>
        <w:pStyle w:val="ListParagraph"/>
        <w:numPr>
          <w:ilvl w:val="0"/>
          <w:numId w:val="2"/>
        </w:numPr>
        <w:spacing w:after="80" w:line="300"/>
      </w:pPr>
      <w:r>
        <w:rPr>
          <w:rFonts w:ascii="Calibri" w:cs="Calibri" w:eastAsia="Calibri" w:hAnsi="Calibri"/>
          <w:sz w:val="22"/>
          <w:szCs w:val="22"/>
        </w:rPr>
        <w:t xml:space="preserve">« Peux-tu m’expliquer ce qu’est l’analyse PESTEL avec un exemple sport ? »</w:t>
      </w:r>
    </w:p>
    <w:p>
      <w:pPr>
        <w:pStyle w:val="ListParagraph"/>
        <w:numPr>
          <w:ilvl w:val="0"/>
          <w:numId w:val="2"/>
        </w:numPr>
        <w:spacing w:after="80" w:line="300"/>
      </w:pPr>
      <w:r>
        <w:rPr>
          <w:rFonts w:ascii="Calibri" w:cs="Calibri" w:eastAsia="Calibri" w:hAnsi="Calibri"/>
          <w:sz w:val="22"/>
          <w:szCs w:val="22"/>
        </w:rPr>
        <w:t xml:space="preserve">« J’ai du mal à structurer mon dossier projet. Donne-moi un plan en 5 parties. »</w:t>
      </w:r>
    </w:p>
    <w:p>
      <w:pPr>
        <w:pStyle w:val="ListParagraph"/>
        <w:numPr>
          <w:ilvl w:val="0"/>
          <w:numId w:val="2"/>
        </w:numPr>
        <w:spacing w:after="80" w:line="300"/>
      </w:pPr>
      <w:r>
        <w:rPr>
          <w:rFonts w:ascii="Calibri" w:cs="Calibri" w:eastAsia="Calibri" w:hAnsi="Calibri"/>
          <w:sz w:val="22"/>
          <w:szCs w:val="22"/>
        </w:rPr>
        <w:t xml:space="preserve">« Quelle est la différence entre une convention de formation et un contrat d’apprentissage ? »</w:t>
      </w:r>
    </w:p>
    <w:p>
      <w:pPr>
        <w:pStyle w:val="ListParagraph"/>
        <w:numPr>
          <w:ilvl w:val="0"/>
          <w:numId w:val="2"/>
        </w:numPr>
        <w:spacing w:after="80" w:line="300"/>
      </w:pPr>
      <w:r>
        <w:rPr>
          <w:rFonts w:ascii="Calibri" w:cs="Calibri" w:eastAsia="Calibri" w:hAnsi="Calibri"/>
          <w:sz w:val="22"/>
          <w:szCs w:val="22"/>
        </w:rPr>
        <w:t xml:space="preserve">« Relis mon paragraphe et propose des reformulations plus pro. »</w:t>
      </w:r>
    </w:p>
    <w:p>
      <w:pPr>
        <w:pStyle w:val="ListParagraph"/>
        <w:numPr>
          <w:ilvl w:val="0"/>
          <w:numId w:val="2"/>
        </w:numPr>
        <w:spacing w:after="80" w:line="300"/>
      </w:pPr>
      <w:r>
        <w:rPr>
          <w:rFonts w:ascii="Calibri" w:cs="Calibri" w:eastAsia="Calibri" w:hAnsi="Calibri"/>
          <w:sz w:val="22"/>
          <w:szCs w:val="22"/>
        </w:rPr>
        <w:t xml:space="preserve">« Donne-moi 3 idées d’exemples concrets pour illustrer la fidélisation client.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8752A" w:sz="4"/>
              <w:left w:val="single" w:color="E8752A" w:sz="24"/>
              <w:bottom w:val="single" w:color="E8752A" w:sz="4"/>
              <w:right w:val="single" w:color="E8752A"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E8752A"/>
                <w:sz w:val="24"/>
                <w:szCs w:val="24"/>
              </w:rPr>
              <w:t xml:space="preserve">WE-COACH ne remplace pas votre travail</w:t>
            </w:r>
          </w:p>
          <w:p>
            <w:pPr>
              <w:spacing w:after="80"/>
            </w:pPr>
            <w:r>
              <w:rPr>
                <w:rFonts w:ascii="Calibri" w:cs="Calibri" w:eastAsia="Calibri" w:hAnsi="Calibri"/>
                <w:color w:val="334155"/>
                <w:sz w:val="21"/>
                <w:szCs w:val="21"/>
              </w:rPr>
              <w:t xml:space="preserve">L’IA est un outil pour comprendre, structurer et améliorer.</w:t>
            </w:r>
          </w:p>
          <w:p>
            <w:pPr>
              <w:spacing w:after="80"/>
            </w:pPr>
            <w:r>
              <w:rPr>
                <w:rFonts w:ascii="Calibri" w:cs="Calibri" w:eastAsia="Calibri" w:hAnsi="Calibri"/>
                <w:color w:val="334155"/>
                <w:sz w:val="21"/>
                <w:szCs w:val="21"/>
              </w:rPr>
              <w:t xml:space="preserve">Les rendus écrits doivent être personnels. Le copier-coller IA non retravaillé est considéré comme du plagiat (cf. règlement intérieur, article 6).</w:t>
            </w:r>
          </w:p>
          <w:p>
            <w:pPr>
              <w:spacing w:after="80"/>
            </w:pPr>
            <w:r>
              <w:rPr>
                <w:rFonts w:ascii="Calibri" w:cs="Calibri" w:eastAsia="Calibri" w:hAnsi="Calibri"/>
                <w:color w:val="334155"/>
                <w:sz w:val="21"/>
                <w:szCs w:val="21"/>
              </w:rPr>
              <w:t xml:space="preserve">Vos conversations avec l’IA sont privées : votre formateur n’y a pas accès.</w:t>
            </w:r>
          </w:p>
        </w:tc>
      </w:tr>
    </w:tbl>
    <w:p>
      <w:r>
        <w:br w:type="page"/>
      </w:r>
    </w:p>
    <w:p>
      <w:pPr>
        <w:spacing w:after="200" w:before="360"/>
      </w:pPr>
      <w:r>
        <w:rPr>
          <w:rFonts w:ascii="Calibri" w:cs="Calibri" w:eastAsia="Calibri" w:hAnsi="Calibri"/>
          <w:b/>
          <w:bCs/>
          <w:color w:val="0D3B4F"/>
          <w:sz w:val="32"/>
          <w:szCs w:val="32"/>
        </w:rPr>
        <w:t xml:space="preserve">9. Rendre ses cas pratiques et dossiers (Dossier Pro)</w:t>
      </w:r>
    </w:p>
    <w:p>
      <w:pPr>
        <w:spacing w:after="140" w:line="320"/>
        <w:jc w:val="both"/>
      </w:pPr>
      <w:r>
        <w:rPr>
          <w:rFonts w:ascii="Calibri" w:cs="Calibri" w:eastAsia="Calibri" w:hAnsi="Calibri"/>
          <w:sz w:val="22"/>
          <w:szCs w:val="22"/>
        </w:rPr>
        <w:t xml:space="preserve">Tout au long de votre formation, vous allez rendre des travaux écrits : cas pratiques (1 par module), dossier projet professionnel (DPP) cumulé sur l’année, dossier pro REAC (selon votre titre), ECF.</w:t>
      </w:r>
    </w:p>
    <w:p>
      <w:pPr>
        <w:spacing w:after="120" w:before="240"/>
      </w:pPr>
      <w:r>
        <w:rPr>
          <w:rFonts w:ascii="Calibri" w:cs="Calibri" w:eastAsia="Calibri" w:hAnsi="Calibri"/>
          <w:b/>
          <w:bCs/>
          <w:color w:val="E8752A"/>
          <w:sz w:val="22"/>
          <w:szCs w:val="22"/>
        </w:rPr>
        <w:t xml:space="preserve">Espace "Mon Dossier Pro"</w:t>
      </w:r>
    </w:p>
    <w:p>
      <w:pPr>
        <w:spacing w:after="140" w:line="320"/>
        <w:jc w:val="both"/>
      </w:pPr>
      <w:r>
        <w:rPr>
          <w:rFonts w:ascii="Calibri" w:cs="Calibri" w:eastAsia="Calibri" w:hAnsi="Calibri"/>
          <w:sz w:val="22"/>
          <w:szCs w:val="22"/>
        </w:rPr>
        <w:t xml:space="preserve">Accessible depuis le menu latéral. Vous y voyez la liste de tous vos rendus attendus, leur statut (à faire / en cours / rendu / corrigé), la date d’échéance, et le retour de votre formateur après correction.</w:t>
      </w:r>
    </w:p>
    <w:p>
      <w:pPr>
        <w:spacing w:after="120" w:before="240"/>
      </w:pPr>
      <w:r>
        <w:rPr>
          <w:rFonts w:ascii="Calibri" w:cs="Calibri" w:eastAsia="Calibri" w:hAnsi="Calibri"/>
          <w:b/>
          <w:bCs/>
          <w:color w:val="E8752A"/>
          <w:sz w:val="22"/>
          <w:szCs w:val="22"/>
        </w:rPr>
        <w:t xml:space="preserve">Comment rendre un travail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1 · </w:t>
            </w:r>
            <w:r>
              <w:rPr>
                <w:rFonts w:ascii="Calibri" w:cs="Calibri" w:eastAsia="Calibri" w:hAnsi="Calibri"/>
                <w:b/>
                <w:bCs/>
                <w:color w:val="0D3B4F"/>
                <w:sz w:val="22"/>
                <w:szCs w:val="22"/>
              </w:rPr>
              <w:t xml:space="preserve">Préparer son fichier</w:t>
            </w:r>
          </w:p>
          <w:p>
            <w:pPr>
              <w:spacing w:after="100" w:line="320"/>
              <w:jc w:val="both"/>
            </w:pPr>
            <w:r>
              <w:rPr>
                <w:rFonts w:ascii="Calibri" w:cs="Calibri" w:eastAsia="Calibri" w:hAnsi="Calibri"/>
                <w:color w:val="334155"/>
                <w:sz w:val="21"/>
                <w:szCs w:val="21"/>
              </w:rPr>
              <w:t xml:space="preserve">Format accepté : DOCX (Word), PDF, ODT (LibreOffice). Taille max 20 Mo. Nommage conseillé : Nom_Prénom_M3_CasPratique.docx</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2 · </w:t>
            </w:r>
            <w:r>
              <w:rPr>
                <w:rFonts w:ascii="Calibri" w:cs="Calibri" w:eastAsia="Calibri" w:hAnsi="Calibri"/>
                <w:b/>
                <w:bCs/>
                <w:color w:val="0D3B4F"/>
                <w:sz w:val="22"/>
                <w:szCs w:val="22"/>
              </w:rPr>
              <w:t xml:space="preserve">Uploader dans Mon Dossier Pro</w:t>
            </w:r>
          </w:p>
          <w:p>
            <w:pPr>
              <w:spacing w:after="100" w:line="320"/>
              <w:jc w:val="both"/>
            </w:pPr>
            <w:r>
              <w:rPr>
                <w:rFonts w:ascii="Calibri" w:cs="Calibri" w:eastAsia="Calibri" w:hAnsi="Calibri"/>
                <w:color w:val="334155"/>
                <w:sz w:val="21"/>
                <w:szCs w:val="21"/>
              </w:rPr>
              <w:t xml:space="preserve">Cliquez sur la carte du rendu, puis "Téléverser un fichier". Vous pouvez ajouter un commentaire au formateur. Le fichier passe en statut "Rendu".</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3 · </w:t>
            </w:r>
            <w:r>
              <w:rPr>
                <w:rFonts w:ascii="Calibri" w:cs="Calibri" w:eastAsia="Calibri" w:hAnsi="Calibri"/>
                <w:b/>
                <w:bCs/>
                <w:color w:val="0D3B4F"/>
                <w:sz w:val="22"/>
                <w:szCs w:val="22"/>
              </w:rPr>
              <w:t xml:space="preserve">Recevoir la correction</w:t>
            </w:r>
          </w:p>
          <w:p>
            <w:pPr>
              <w:spacing w:after="100" w:line="320"/>
              <w:jc w:val="both"/>
            </w:pPr>
            <w:r>
              <w:rPr>
                <w:rFonts w:ascii="Calibri" w:cs="Calibri" w:eastAsia="Calibri" w:hAnsi="Calibri"/>
                <w:color w:val="334155"/>
                <w:sz w:val="21"/>
                <w:szCs w:val="21"/>
              </w:rPr>
              <w:t xml:space="preserve">Le formateur vous renvoie sa correction sous 21 jours maximum. Vous recevez un email + une notification dans l’app. Vous voyez le statut "Corrigé" + sa note + ses commentaires.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2563EB"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2563EB"/>
                <w:sz w:val="22"/>
                <w:szCs w:val="22"/>
              </w:rPr>
              <w:t xml:space="preserve">Étape 4 · </w:t>
            </w:r>
            <w:r>
              <w:rPr>
                <w:rFonts w:ascii="Calibri" w:cs="Calibri" w:eastAsia="Calibri" w:hAnsi="Calibri"/>
                <w:b/>
                <w:bCs/>
                <w:color w:val="0D3B4F"/>
                <w:sz w:val="22"/>
                <w:szCs w:val="22"/>
              </w:rPr>
              <w:t xml:space="preserve">Réagir à la correction</w:t>
            </w:r>
          </w:p>
          <w:p>
            <w:pPr>
              <w:spacing w:after="100" w:line="320"/>
              <w:jc w:val="both"/>
            </w:pPr>
            <w:r>
              <w:rPr>
                <w:rFonts w:ascii="Calibri" w:cs="Calibri" w:eastAsia="Calibri" w:hAnsi="Calibri"/>
                <w:color w:val="334155"/>
                <w:sz w:val="21"/>
                <w:szCs w:val="21"/>
              </w:rPr>
              <w:t xml:space="preserve">Si vous avez des questions, répondez dans la messagerie interne. Vous pouvez aussi demander un RDV de débriefing si la note ne vous semble pas claire.</w:t>
            </w:r>
          </w:p>
        </w:tc>
      </w:tr>
    </w:tbl>
    <w:p>
      <w:r>
        <w:br w:type="page"/>
      </w:r>
    </w:p>
    <w:p>
      <w:pPr>
        <w:spacing w:after="200" w:before="360"/>
      </w:pPr>
      <w:r>
        <w:rPr>
          <w:rFonts w:ascii="Calibri" w:cs="Calibri" w:eastAsia="Calibri" w:hAnsi="Calibri"/>
          <w:b/>
          <w:bCs/>
          <w:color w:val="0D3B4F"/>
          <w:sz w:val="32"/>
          <w:szCs w:val="32"/>
        </w:rPr>
        <w:t xml:space="preserve">10. ECF : évaluations en cours de formation</w:t>
      </w:r>
    </w:p>
    <w:p>
      <w:pPr>
        <w:spacing w:after="140" w:line="320"/>
        <w:jc w:val="both"/>
      </w:pPr>
      <w:r>
        <w:rPr>
          <w:rFonts w:ascii="Calibri" w:cs="Calibri" w:eastAsia="Calibri" w:hAnsi="Calibri"/>
          <w:sz w:val="22"/>
          <w:szCs w:val="22"/>
        </w:rPr>
        <w:t xml:space="preserve">Les ECF (évaluations en cours de formation) sont des mises en situation professionnelles qui couvrent un CCP (bloc de compétences) du référentiel. Vous en passez 2 à 3 selon votre titre, étalées sur l’année.</w:t>
      </w:r>
    </w:p>
    <w:p>
      <w:pPr>
        <w:spacing w:after="120" w:before="240"/>
      </w:pPr>
      <w:r>
        <w:rPr>
          <w:rFonts w:ascii="Calibri" w:cs="Calibri" w:eastAsia="Calibri" w:hAnsi="Calibri"/>
          <w:b/>
          <w:bCs/>
          <w:color w:val="E8752A"/>
          <w:sz w:val="22"/>
          <w:szCs w:val="22"/>
        </w:rPr>
        <w:t xml:space="preserve">Format d’une ECF</w:t>
      </w:r>
    </w:p>
    <w:p>
      <w:pPr>
        <w:pStyle w:val="ListParagraph"/>
        <w:numPr>
          <w:ilvl w:val="0"/>
          <w:numId w:val="2"/>
        </w:numPr>
        <w:spacing w:after="80" w:line="300"/>
      </w:pPr>
      <w:r>
        <w:rPr>
          <w:rFonts w:ascii="Calibri" w:cs="Calibri" w:eastAsia="Calibri" w:hAnsi="Calibri"/>
          <w:b/>
          <w:bCs/>
          <w:color w:val="E8752A"/>
          <w:sz w:val="22"/>
          <w:szCs w:val="22"/>
        </w:rPr>
        <w:t xml:space="preserve">1. Sujet : </w:t>
      </w:r>
      <w:r>
        <w:rPr>
          <w:rFonts w:ascii="Calibri" w:cs="Calibri" w:eastAsia="Calibri" w:hAnsi="Calibri"/>
          <w:sz w:val="22"/>
          <w:szCs w:val="22"/>
        </w:rPr>
        <w:t xml:space="preserve">téléchargeable depuis l’onglet ECF de Mon parcours, à la date prévue.</w:t>
      </w:r>
    </w:p>
    <w:p>
      <w:pPr>
        <w:pStyle w:val="ListParagraph"/>
        <w:numPr>
          <w:ilvl w:val="0"/>
          <w:numId w:val="2"/>
        </w:numPr>
        <w:spacing w:after="80" w:line="300"/>
      </w:pPr>
      <w:r>
        <w:rPr>
          <w:rFonts w:ascii="Calibri" w:cs="Calibri" w:eastAsia="Calibri" w:hAnsi="Calibri"/>
          <w:b/>
          <w:bCs/>
          <w:color w:val="E8752A"/>
          <w:sz w:val="22"/>
          <w:szCs w:val="22"/>
        </w:rPr>
        <w:t xml:space="preserve">2. Rendu écrit : </w:t>
      </w:r>
      <w:r>
        <w:rPr>
          <w:rFonts w:ascii="Calibri" w:cs="Calibri" w:eastAsia="Calibri" w:hAnsi="Calibri"/>
          <w:sz w:val="22"/>
          <w:szCs w:val="22"/>
        </w:rPr>
        <w:t xml:space="preserve">10 à 30 pages selon le CCP. Délai de 2 à 4 semaines. Upload dans Mon Dossier Pro.</w:t>
      </w:r>
    </w:p>
    <w:p>
      <w:pPr>
        <w:pStyle w:val="ListParagraph"/>
        <w:numPr>
          <w:ilvl w:val="0"/>
          <w:numId w:val="2"/>
        </w:numPr>
        <w:spacing w:after="80" w:line="300"/>
      </w:pPr>
      <w:r>
        <w:rPr>
          <w:rFonts w:ascii="Calibri" w:cs="Calibri" w:eastAsia="Calibri" w:hAnsi="Calibri"/>
          <w:b/>
          <w:bCs/>
          <w:color w:val="E8752A"/>
          <w:sz w:val="22"/>
          <w:szCs w:val="22"/>
        </w:rPr>
        <w:t xml:space="preserve">3. Soutenance orale : </w:t>
      </w:r>
      <w:r>
        <w:rPr>
          <w:rFonts w:ascii="Calibri" w:cs="Calibri" w:eastAsia="Calibri" w:hAnsi="Calibri"/>
          <w:sz w:val="22"/>
          <w:szCs w:val="22"/>
        </w:rPr>
        <w:t xml:space="preserve">20 à 30 minutes en visio JAAS. Présentation + questions du formateur.</w:t>
      </w:r>
    </w:p>
    <w:p>
      <w:pPr>
        <w:pStyle w:val="ListParagraph"/>
        <w:numPr>
          <w:ilvl w:val="0"/>
          <w:numId w:val="2"/>
        </w:numPr>
        <w:spacing w:after="80" w:line="300"/>
      </w:pPr>
      <w:r>
        <w:rPr>
          <w:rFonts w:ascii="Calibri" w:cs="Calibri" w:eastAsia="Calibri" w:hAnsi="Calibri"/>
          <w:b/>
          <w:bCs/>
          <w:color w:val="E8752A"/>
          <w:sz w:val="22"/>
          <w:szCs w:val="22"/>
        </w:rPr>
        <w:t xml:space="preserve">4. RDV de retour : </w:t>
      </w:r>
      <w:r>
        <w:rPr>
          <w:rFonts w:ascii="Calibri" w:cs="Calibri" w:eastAsia="Calibri" w:hAnsi="Calibri"/>
          <w:sz w:val="22"/>
          <w:szCs w:val="22"/>
        </w:rPr>
        <w:t xml:space="preserve">planifié automatiquement après l’oral. 30 min en visio. Restitution de la grille d’évaluation et axes d’amélioration.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59669" w:sz="4"/>
              <w:left w:val="single" w:color="059669" w:sz="24"/>
              <w:bottom w:val="single" w:color="059669" w:sz="4"/>
              <w:right w:val="single" w:color="059669"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059669"/>
                <w:sz w:val="24"/>
                <w:szCs w:val="24"/>
              </w:rPr>
              <w:t xml:space="preserve">Pourquoi les ECF sont essentielles</w:t>
            </w:r>
          </w:p>
          <w:p>
            <w:pPr>
              <w:spacing w:after="80"/>
            </w:pPr>
            <w:r>
              <w:rPr>
                <w:rFonts w:ascii="Calibri" w:cs="Calibri" w:eastAsia="Calibri" w:hAnsi="Calibri"/>
                <w:color w:val="334155"/>
                <w:sz w:val="21"/>
                <w:szCs w:val="21"/>
              </w:rPr>
              <w:t xml:space="preserve">Elles vous habituent au format de l’examen final dès le milieu de la formation.</w:t>
            </w:r>
          </w:p>
          <w:p>
            <w:pPr>
              <w:spacing w:after="80"/>
            </w:pPr>
            <w:r>
              <w:rPr>
                <w:rFonts w:ascii="Calibri" w:cs="Calibri" w:eastAsia="Calibri" w:hAnsi="Calibri"/>
                <w:color w:val="334155"/>
                <w:sz w:val="21"/>
                <w:szCs w:val="21"/>
              </w:rPr>
              <w:t xml:space="preserve">Elles permettent d’identifier vos points forts et vos points à travailler.</w:t>
            </w:r>
          </w:p>
          <w:p>
            <w:pPr>
              <w:spacing w:after="80"/>
            </w:pPr>
            <w:r>
              <w:rPr>
                <w:rFonts w:ascii="Calibri" w:cs="Calibri" w:eastAsia="Calibri" w:hAnsi="Calibri"/>
                <w:color w:val="334155"/>
                <w:sz w:val="21"/>
                <w:szCs w:val="21"/>
              </w:rPr>
              <w:t xml:space="preserve">Une ECF non réussie peut être repassée en cours d’année sans pénalité.</w:t>
            </w:r>
          </w:p>
          <w:p>
            <w:pPr>
              <w:spacing w:after="80"/>
            </w:pPr>
            <w:r>
              <w:rPr>
                <w:rFonts w:ascii="Calibri" w:cs="Calibri" w:eastAsia="Calibri" w:hAnsi="Calibri"/>
                <w:color w:val="334155"/>
                <w:sz w:val="21"/>
                <w:szCs w:val="21"/>
              </w:rPr>
              <w:t xml:space="preserve">Elles constituent une preuve Qualiopi (indicateur 11).</w:t>
            </w:r>
          </w:p>
        </w:tc>
      </w:tr>
    </w:tbl>
    <w:p>
      <w:r>
        <w:br w:type="page"/>
      </w:r>
    </w:p>
    <w:p>
      <w:pPr>
        <w:spacing w:after="200" w:before="360"/>
      </w:pPr>
      <w:r>
        <w:rPr>
          <w:rFonts w:ascii="Calibri" w:cs="Calibri" w:eastAsia="Calibri" w:hAnsi="Calibri"/>
          <w:b/>
          <w:bCs/>
          <w:color w:val="0D3B4F"/>
          <w:sz w:val="32"/>
          <w:szCs w:val="32"/>
        </w:rPr>
        <w:t xml:space="preserve">11. Mes ressources : charte, livret, kit ANAF, convocations</w:t>
      </w:r>
    </w:p>
    <w:p>
      <w:pPr>
        <w:spacing w:after="140" w:line="320"/>
        <w:jc w:val="both"/>
      </w:pPr>
      <w:r>
        <w:rPr>
          <w:rFonts w:ascii="Calibri" w:cs="Calibri" w:eastAsia="Calibri" w:hAnsi="Calibri"/>
          <w:sz w:val="22"/>
          <w:szCs w:val="22"/>
        </w:rPr>
        <w:t xml:space="preserve">L’onglet "Mes ressources" regroupe tous les documents officiels qui vous concernent personnellement. Tous sont disponibles en téléchargement DOCX/PDF, et certains nécessitent votre signature électronique.</w:t>
      </w:r>
    </w:p>
    <w:p>
      <w:pPr>
        <w:spacing w:after="120" w:before="240"/>
      </w:pPr>
      <w:r>
        <w:rPr>
          <w:rFonts w:ascii="Calibri" w:cs="Calibri" w:eastAsia="Calibri" w:hAnsi="Calibri"/>
          <w:b/>
          <w:bCs/>
          <w:color w:val="E8752A"/>
          <w:sz w:val="22"/>
          <w:szCs w:val="22"/>
        </w:rPr>
        <w:t xml:space="preserve">Liste des ressources disponibles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4360"/>
        <w:gridCol w:w="2000"/>
      </w:tblGrid>
      <w:tr>
        <w:trPr>
          <w:tblHeader/>
        </w:trPr>
        <w:tc>
          <w:tcPr>
            <w:tcW w:type="dxa" w:w="3000"/>
            <w:tcBorders>
              <w:top w:val="single" w:color="E2E8F0" w:sz="4"/>
              <w:left w:val="single" w:color="E2E8F0" w:sz="4"/>
              <w:bottom w:val="single" w:color="E2E8F0" w:sz="4"/>
              <w:right w:val="single" w:color="E2E8F0" w:sz="4"/>
            </w:tcBorders>
            <w:shd w:fill="2563EB"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Document</w:t>
            </w:r>
          </w:p>
        </w:tc>
        <w:tc>
          <w:tcPr>
            <w:tcW w:type="dxa" w:w="4360"/>
            <w:tcBorders>
              <w:top w:val="single" w:color="E2E8F0" w:sz="4"/>
              <w:left w:val="single" w:color="E2E8F0" w:sz="4"/>
              <w:bottom w:val="single" w:color="E2E8F0" w:sz="4"/>
              <w:right w:val="single" w:color="E2E8F0" w:sz="4"/>
            </w:tcBorders>
            <w:shd w:fill="2563EB"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Description</w:t>
            </w:r>
          </w:p>
        </w:tc>
        <w:tc>
          <w:tcPr>
            <w:tcW w:type="dxa" w:w="2000"/>
            <w:tcBorders>
              <w:top w:val="single" w:color="E2E8F0" w:sz="4"/>
              <w:left w:val="single" w:color="E2E8F0" w:sz="4"/>
              <w:bottom w:val="single" w:color="E2E8F0" w:sz="4"/>
              <w:right w:val="single" w:color="E2E8F0" w:sz="4"/>
            </w:tcBorders>
            <w:shd w:fill="2563EB" w:val="clear"/>
            <w:tcMar>
              <w:top w:type="dxa" w:w="100"/>
              <w:left w:type="dxa" w:w="140"/>
              <w:bottom w:type="dxa" w:w="100"/>
              <w:right w:type="dxa" w:w="140"/>
            </w:tcMar>
          </w:tcPr>
          <w:p>
            <w:pPr>
              <w:spacing w:after="0"/>
              <w:jc w:val="center"/>
            </w:pPr>
            <w:r>
              <w:rPr>
                <w:rFonts w:ascii="Calibri" w:cs="Calibri" w:eastAsia="Calibri" w:hAnsi="Calibri"/>
                <w:b/>
                <w:bCs/>
                <w:color w:val="FFFFFF"/>
                <w:sz w:val="20"/>
                <w:szCs w:val="20"/>
              </w:rPr>
              <w:t xml:space="preserve">Action</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Livret d’accueil</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Présentation complète du diplôme et de WE-FORM (40 pages).</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E8752A"/>
                <w:sz w:val="20"/>
                <w:szCs w:val="20"/>
              </w:rPr>
              <w:t xml:space="preserve">Lecture à valider</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Charte de l’apprenant</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Engagement réciproque stagiaire ↔ WE-FORM.</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DC2626"/>
                <w:sz w:val="20"/>
                <w:szCs w:val="20"/>
              </w:rPr>
              <w:t xml:space="preserve">Signature requise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Règlement intérieur</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Règles de fonctionnement, discipline, hygiène/sécurité.</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DC2626"/>
                <w:sz w:val="20"/>
                <w:szCs w:val="20"/>
              </w:rPr>
              <w:t xml:space="preserve">Signature requise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CGV</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Conditions générales de vente (couplée RI).</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DC2626"/>
                <w:sz w:val="20"/>
                <w:szCs w:val="20"/>
              </w:rPr>
              <w:t xml:space="preserve">Signature requise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Convocation 1er jour</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Invitation au démarrage avec horaires + visio.</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E8752A"/>
                <w:sz w:val="20"/>
                <w:szCs w:val="20"/>
              </w:rPr>
              <w:t xml:space="preserve">Confirmation</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Kit ANAF</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Ressources Association Nationale Apprentis (logement, mobilité, droits).</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sz w:val="20"/>
                <w:szCs w:val="20"/>
              </w:rPr>
              <w:t xml:space="preserve">Lecture libre</w:t>
            </w:r>
          </w:p>
        </w:tc>
      </w:tr>
      <w:tr>
        <w:tc>
          <w:tcPr>
            <w:tcW w:type="dxa" w:w="3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Modalités tech-péda</w:t>
            </w:r>
          </w:p>
        </w:tc>
        <w:tc>
          <w:tcPr>
            <w:tcW w:type="dxa" w:w="43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Le présent document.</w:t>
            </w:r>
          </w:p>
        </w:tc>
        <w:tc>
          <w:tcPr>
            <w:tcW w:type="dxa" w:w="20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center"/>
            </w:pPr>
            <w:r>
              <w:rPr>
                <w:rFonts w:ascii="Calibri" w:cs="Calibri" w:eastAsia="Calibri" w:hAnsi="Calibri"/>
                <w:b/>
                <w:bCs/>
                <w:color w:val="E8752A"/>
                <w:sz w:val="20"/>
                <w:szCs w:val="20"/>
              </w:rPr>
              <w:t xml:space="preserve">Lecture à valider</w:t>
            </w:r>
          </w:p>
        </w:tc>
      </w:tr>
    </w:tbl>
    <w:p>
      <w:r>
        <w:br w:type="page"/>
      </w:r>
    </w:p>
    <w:p>
      <w:pPr>
        <w:spacing w:after="200" w:before="360"/>
      </w:pPr>
      <w:r>
        <w:rPr>
          <w:rFonts w:ascii="Calibri" w:cs="Calibri" w:eastAsia="Calibri" w:hAnsi="Calibri"/>
          <w:b/>
          <w:bCs/>
          <w:color w:val="0D3B4F"/>
          <w:sz w:val="32"/>
          <w:szCs w:val="32"/>
        </w:rPr>
        <w:t xml:space="preserve">12. Signatures électroniques (charte, RI, CGV)</w:t>
      </w:r>
    </w:p>
    <w:p>
      <w:pPr>
        <w:spacing w:after="140" w:line="320"/>
        <w:jc w:val="both"/>
      </w:pPr>
      <w:r>
        <w:rPr>
          <w:rFonts w:ascii="Calibri" w:cs="Calibri" w:eastAsia="Calibri" w:hAnsi="Calibri"/>
          <w:sz w:val="22"/>
          <w:szCs w:val="22"/>
        </w:rPr>
        <w:t xml:space="preserve">Plusieurs documents nécessitent votre signature électronique dans les 30 premiers jours de votre formation. Cette signature a la même valeur juridique qu’une signature manuscrite (eIDAS, règlement UE 910/2014).</w:t>
      </w:r>
    </w:p>
    <w:p>
      <w:pPr>
        <w:spacing w:after="120" w:before="240"/>
      </w:pPr>
      <w:r>
        <w:rPr>
          <w:rFonts w:ascii="Calibri" w:cs="Calibri" w:eastAsia="Calibri" w:hAnsi="Calibri"/>
          <w:b/>
          <w:bCs/>
          <w:color w:val="E8752A"/>
          <w:sz w:val="22"/>
          <w:szCs w:val="22"/>
        </w:rPr>
        <w:t xml:space="preserve">Comment signer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1 · </w:t>
            </w:r>
            <w:r>
              <w:rPr>
                <w:rFonts w:ascii="Calibri" w:cs="Calibri" w:eastAsia="Calibri" w:hAnsi="Calibri"/>
                <w:b/>
                <w:bCs/>
                <w:color w:val="0D3B4F"/>
                <w:sz w:val="22"/>
                <w:szCs w:val="22"/>
              </w:rPr>
              <w:t xml:space="preserve">Aller dans "Mes signatures"</w:t>
            </w:r>
          </w:p>
          <w:p>
            <w:pPr>
              <w:spacing w:after="100" w:line="320"/>
              <w:jc w:val="both"/>
            </w:pPr>
            <w:r>
              <w:rPr>
                <w:rFonts w:ascii="Calibri" w:cs="Calibri" w:eastAsia="Calibri" w:hAnsi="Calibri"/>
                <w:color w:val="334155"/>
                <w:sz w:val="21"/>
                <w:szCs w:val="21"/>
              </w:rPr>
              <w:t xml:space="preserve">Onglet visible dans le tableau de bord. Liste tous les documents en attente de signature avec leur date limite.</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2 · </w:t>
            </w:r>
            <w:r>
              <w:rPr>
                <w:rFonts w:ascii="Calibri" w:cs="Calibri" w:eastAsia="Calibri" w:hAnsi="Calibri"/>
                <w:b/>
                <w:bCs/>
                <w:color w:val="0D3B4F"/>
                <w:sz w:val="22"/>
                <w:szCs w:val="22"/>
              </w:rPr>
              <w:t xml:space="preserve">Lire le document</w:t>
            </w:r>
          </w:p>
          <w:p>
            <w:pPr>
              <w:spacing w:after="100" w:line="320"/>
              <w:jc w:val="both"/>
            </w:pPr>
            <w:r>
              <w:rPr>
                <w:rFonts w:ascii="Calibri" w:cs="Calibri" w:eastAsia="Calibri" w:hAnsi="Calibri"/>
                <w:color w:val="334155"/>
                <w:sz w:val="21"/>
                <w:szCs w:val="21"/>
              </w:rPr>
              <w:t xml:space="preserve">Cliquez sur le document. Lecture obligatoire avant signature (un système de défilement vérifie que vous avez fait défiler tout le contenu).</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3 · </w:t>
            </w:r>
            <w:r>
              <w:rPr>
                <w:rFonts w:ascii="Calibri" w:cs="Calibri" w:eastAsia="Calibri" w:hAnsi="Calibri"/>
                <w:b/>
                <w:bCs/>
                <w:color w:val="0D3B4F"/>
                <w:sz w:val="22"/>
                <w:szCs w:val="22"/>
              </w:rPr>
              <w:t xml:space="preserve">Signer</w:t>
            </w:r>
          </w:p>
          <w:p>
            <w:pPr>
              <w:spacing w:after="100" w:line="320"/>
              <w:jc w:val="both"/>
            </w:pPr>
            <w:r>
              <w:rPr>
                <w:rFonts w:ascii="Calibri" w:cs="Calibri" w:eastAsia="Calibri" w:hAnsi="Calibri"/>
                <w:color w:val="334155"/>
                <w:sz w:val="21"/>
                <w:szCs w:val="21"/>
              </w:rPr>
              <w:t xml:space="preserve">En bas du document, bouton "✍️ Signer". Validation par mot de passe ou code SMS selon la sensibilité du document. Date et heure horodatées.</w:t>
            </w:r>
          </w:p>
        </w:tc>
      </w:tr>
    </w:tbl>
    <w:p>
      <w:pPr>
        <w:spacing w:after="1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8752A" w:sz="32"/>
              <w:bottom w:val="single" w:color="E2E8F0" w:sz="4"/>
              <w:right w:val="single" w:color="E2E8F0" w:sz="4"/>
            </w:tcBorders>
            <w:shd w:fill="F8FAFC" w:val="clear"/>
            <w:tcMar>
              <w:top w:type="dxa" w:w="200"/>
              <w:left w:type="dxa" w:w="240"/>
              <w:bottom w:type="dxa" w:w="200"/>
              <w:right w:type="dxa" w:w="240"/>
            </w:tcMar>
          </w:tcPr>
          <w:p>
            <w:pPr>
              <w:spacing w:after="100"/>
            </w:pPr>
            <w:r>
              <w:rPr>
                <w:rFonts w:ascii="Calibri" w:cs="Calibri" w:eastAsia="Calibri" w:hAnsi="Calibri"/>
                <w:b/>
                <w:bCs/>
                <w:color w:val="E8752A"/>
                <w:sz w:val="22"/>
                <w:szCs w:val="22"/>
              </w:rPr>
              <w:t xml:space="preserve">Étape 4 · </w:t>
            </w:r>
            <w:r>
              <w:rPr>
                <w:rFonts w:ascii="Calibri" w:cs="Calibri" w:eastAsia="Calibri" w:hAnsi="Calibri"/>
                <w:b/>
                <w:bCs/>
                <w:color w:val="0D3B4F"/>
                <w:sz w:val="22"/>
                <w:szCs w:val="22"/>
              </w:rPr>
              <w:t xml:space="preserve">Recevoir le PDF signé</w:t>
            </w:r>
          </w:p>
          <w:p>
            <w:pPr>
              <w:spacing w:after="100" w:line="320"/>
              <w:jc w:val="both"/>
            </w:pPr>
            <w:r>
              <w:rPr>
                <w:rFonts w:ascii="Calibri" w:cs="Calibri" w:eastAsia="Calibri" w:hAnsi="Calibri"/>
                <w:color w:val="334155"/>
                <w:sz w:val="21"/>
                <w:szCs w:val="21"/>
              </w:rPr>
              <w:t xml:space="preserve">Vous recevez un email avec le PDF signé en pièce jointe. Conservez-le. Une copie est aussi dans Mes ressources.</w:t>
            </w:r>
          </w:p>
        </w:tc>
      </w:tr>
    </w:tbl>
    <w:p>
      <w:pPr>
        <w:spacing w:after="20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2626" w:sz="4"/>
              <w:left w:val="single" w:color="DC2626" w:sz="24"/>
              <w:bottom w:val="single" w:color="DC2626" w:sz="4"/>
              <w:right w:val="single" w:color="DC2626"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DC2626"/>
                <w:sz w:val="24"/>
                <w:szCs w:val="24"/>
              </w:rPr>
              <w:t xml:space="preserve">Que se passe-t-il si je ne signe pas ?</w:t>
            </w:r>
          </w:p>
          <w:p>
            <w:pPr>
              <w:spacing w:after="80"/>
            </w:pPr>
            <w:r>
              <w:rPr>
                <w:rFonts w:ascii="Calibri" w:cs="Calibri" w:eastAsia="Calibri" w:hAnsi="Calibri"/>
                <w:color w:val="334155"/>
                <w:sz w:val="21"/>
                <w:szCs w:val="21"/>
              </w:rPr>
              <w:t xml:space="preserve">Sans signature dans les 30 jours, votre accès à la plateforme peut être suspendu.</w:t>
            </w:r>
          </w:p>
          <w:p>
            <w:pPr>
              <w:spacing w:after="80"/>
            </w:pPr>
            <w:r>
              <w:rPr>
                <w:rFonts w:ascii="Calibri" w:cs="Calibri" w:eastAsia="Calibri" w:hAnsi="Calibri"/>
                <w:color w:val="334155"/>
                <w:sz w:val="21"/>
                <w:szCs w:val="21"/>
              </w:rPr>
              <w:t xml:space="preserve">Vous recevez des relances automatiques par email à J+15, J+25 et J+30.</w:t>
            </w:r>
          </w:p>
          <w:p>
            <w:pPr>
              <w:spacing w:after="80"/>
            </w:pPr>
            <w:r>
              <w:rPr>
                <w:rFonts w:ascii="Calibri" w:cs="Calibri" w:eastAsia="Calibri" w:hAnsi="Calibri"/>
                <w:color w:val="334155"/>
                <w:sz w:val="21"/>
                <w:szCs w:val="21"/>
              </w:rPr>
              <w:t xml:space="preserve">Si vous avez une bonne raison de retarder, contactez peda@we-form.fr.</w:t>
            </w:r>
          </w:p>
        </w:tc>
      </w:tr>
    </w:tbl>
    <w:p>
      <w:r>
        <w:br w:type="page"/>
      </w:r>
    </w:p>
    <w:p>
      <w:pPr>
        <w:spacing w:after="200" w:before="360"/>
      </w:pPr>
      <w:r>
        <w:rPr>
          <w:rFonts w:ascii="Calibri" w:cs="Calibri" w:eastAsia="Calibri" w:hAnsi="Calibri"/>
          <w:b/>
          <w:bCs/>
          <w:color w:val="0D3B4F"/>
          <w:sz w:val="32"/>
          <w:szCs w:val="32"/>
        </w:rPr>
        <w:t xml:space="preserve">13. Messagerie interne</w:t>
      </w:r>
    </w:p>
    <w:p>
      <w:pPr>
        <w:spacing w:after="140" w:line="320"/>
        <w:jc w:val="both"/>
      </w:pPr>
      <w:r>
        <w:rPr>
          <w:rFonts w:ascii="Calibri" w:cs="Calibri" w:eastAsia="Calibri" w:hAnsi="Calibri"/>
          <w:sz w:val="22"/>
          <w:szCs w:val="22"/>
        </w:rPr>
        <w:t xml:space="preserve">La messagerie WE-FORM (rubrique Messagerie 💬 du menu) vous permet de communiquer avec votre formateur référent, votre tuteur en entreprise et l’équipe pédagogique. C’est le canal officiel à privilégier pour toute question pédagogique.</w:t>
      </w:r>
    </w:p>
    <w:p>
      <w:pPr>
        <w:spacing w:after="120" w:before="240"/>
      </w:pPr>
      <w:r>
        <w:rPr>
          <w:rFonts w:ascii="Calibri" w:cs="Calibri" w:eastAsia="Calibri" w:hAnsi="Calibri"/>
          <w:b/>
          <w:bCs/>
          <w:color w:val="E8752A"/>
          <w:sz w:val="22"/>
          <w:szCs w:val="22"/>
        </w:rPr>
        <w:t xml:space="preserve">Bonnes pratiques</w:t>
      </w:r>
    </w:p>
    <w:p>
      <w:pPr>
        <w:pStyle w:val="ListParagraph"/>
        <w:numPr>
          <w:ilvl w:val="0"/>
          <w:numId w:val="2"/>
        </w:numPr>
        <w:spacing w:after="80" w:line="300"/>
      </w:pPr>
      <w:r>
        <w:rPr>
          <w:rFonts w:ascii="Calibri" w:cs="Calibri" w:eastAsia="Calibri" w:hAnsi="Calibri"/>
          <w:sz w:val="22"/>
          <w:szCs w:val="22"/>
        </w:rPr>
        <w:t xml:space="preserve">Privilégier la messagerie interne plutôt que les emails personnels (traçabilité Qualiopi).</w:t>
      </w:r>
    </w:p>
    <w:p>
      <w:pPr>
        <w:pStyle w:val="ListParagraph"/>
        <w:numPr>
          <w:ilvl w:val="0"/>
          <w:numId w:val="2"/>
        </w:numPr>
        <w:spacing w:after="80" w:line="300"/>
      </w:pPr>
      <w:r>
        <w:rPr>
          <w:rFonts w:ascii="Calibri" w:cs="Calibri" w:eastAsia="Calibri" w:hAnsi="Calibri"/>
          <w:sz w:val="22"/>
          <w:szCs w:val="22"/>
        </w:rPr>
        <w:t xml:space="preserve">Utiliser un sujet clair : "Question M3 cas pratique 2", "Demande RDV", "Problème upload".</w:t>
      </w:r>
    </w:p>
    <w:p>
      <w:pPr>
        <w:pStyle w:val="ListParagraph"/>
        <w:numPr>
          <w:ilvl w:val="0"/>
          <w:numId w:val="2"/>
        </w:numPr>
        <w:spacing w:after="80" w:line="300"/>
      </w:pPr>
      <w:r>
        <w:rPr>
          <w:rFonts w:ascii="Calibri" w:cs="Calibri" w:eastAsia="Calibri" w:hAnsi="Calibri"/>
          <w:sz w:val="22"/>
          <w:szCs w:val="22"/>
        </w:rPr>
        <w:t xml:space="preserve">Joindre captures d’écran ou fichiers en pièce jointe (max 10 Mo).</w:t>
      </w:r>
    </w:p>
    <w:p>
      <w:pPr>
        <w:pStyle w:val="ListParagraph"/>
        <w:numPr>
          <w:ilvl w:val="0"/>
          <w:numId w:val="2"/>
        </w:numPr>
        <w:spacing w:after="80" w:line="300"/>
      </w:pPr>
      <w:r>
        <w:rPr>
          <w:rFonts w:ascii="Calibri" w:cs="Calibri" w:eastAsia="Calibri" w:hAnsi="Calibri"/>
          <w:sz w:val="22"/>
          <w:szCs w:val="22"/>
        </w:rPr>
        <w:t xml:space="preserve">Garder un ton professionnel — c’est aussi un exercice métier !</w:t>
      </w:r>
    </w:p>
    <w:p>
      <w:pPr>
        <w:pStyle w:val="ListParagraph"/>
        <w:numPr>
          <w:ilvl w:val="0"/>
          <w:numId w:val="2"/>
        </w:numPr>
        <w:spacing w:after="80" w:line="300"/>
      </w:pPr>
      <w:r>
        <w:rPr>
          <w:rFonts w:ascii="Calibri" w:cs="Calibri" w:eastAsia="Calibri" w:hAnsi="Calibri"/>
          <w:sz w:val="22"/>
          <w:szCs w:val="22"/>
        </w:rPr>
        <w:t xml:space="preserve">Respecter les délais de réponse : 48h ouvrées en moyenne.</w:t>
      </w:r>
    </w:p>
    <w:p>
      <w:r>
        <w:br w:type="page"/>
      </w:r>
    </w:p>
    <w:p>
      <w:pPr>
        <w:spacing w:after="200" w:before="360"/>
      </w:pPr>
      <w:r>
        <w:rPr>
          <w:rFonts w:ascii="Calibri" w:cs="Calibri" w:eastAsia="Calibri" w:hAnsi="Calibri"/>
          <w:b/>
          <w:bCs/>
          <w:color w:val="0D3B4F"/>
          <w:sz w:val="32"/>
          <w:szCs w:val="32"/>
        </w:rPr>
        <w:t xml:space="preserve">14. Évaluations à chaud et à froid</w:t>
      </w:r>
    </w:p>
    <w:p>
      <w:pPr>
        <w:spacing w:after="140" w:line="320"/>
        <w:jc w:val="both"/>
      </w:pPr>
      <w:r>
        <w:rPr>
          <w:rFonts w:ascii="Calibri" w:cs="Calibri" w:eastAsia="Calibri" w:hAnsi="Calibri"/>
          <w:sz w:val="22"/>
          <w:szCs w:val="22"/>
        </w:rPr>
        <w:t xml:space="preserve">WE-FORM vous demande votre avis à plusieurs moments-clés de votre parcours. Ces évaluations sont anonymes (côté formateur) et nous servent à améliorer en continu la qualité de la formation. C’est une obligation Qualiopi (indicateurs 22 et 30).</w:t>
      </w:r>
    </w:p>
    <w:p>
      <w:pPr>
        <w:spacing w:after="120" w:before="240"/>
      </w:pPr>
      <w:r>
        <w:rPr>
          <w:rFonts w:ascii="Calibri" w:cs="Calibri" w:eastAsia="Calibri" w:hAnsi="Calibri"/>
          <w:b/>
          <w:bCs/>
          <w:color w:val="E8752A"/>
          <w:sz w:val="22"/>
          <w:szCs w:val="22"/>
        </w:rPr>
        <w:t xml:space="preserve">Évaluation à chaud</w:t>
      </w:r>
    </w:p>
    <w:p>
      <w:pPr>
        <w:spacing w:after="140" w:line="320"/>
        <w:jc w:val="both"/>
      </w:pPr>
      <w:r>
        <w:rPr>
          <w:rFonts w:ascii="Calibri" w:cs="Calibri" w:eastAsia="Calibri" w:hAnsi="Calibri"/>
          <w:sz w:val="22"/>
          <w:szCs w:val="22"/>
        </w:rPr>
        <w:t xml:space="preserve">Après chaque module (toutes les 3-4 semaines), vous recevez un questionnaire court (5 minutes) sur votre satisfaction : qualité du formateur, intérêt des contenus, charge de travail, ressources, climat. Vos réponses sont synthétisées dans le tableau de bord global.</w:t>
      </w:r>
    </w:p>
    <w:p>
      <w:pPr>
        <w:spacing w:after="120" w:before="240"/>
      </w:pPr>
      <w:r>
        <w:rPr>
          <w:rFonts w:ascii="Calibri" w:cs="Calibri" w:eastAsia="Calibri" w:hAnsi="Calibri"/>
          <w:b/>
          <w:bCs/>
          <w:color w:val="E8752A"/>
          <w:sz w:val="22"/>
          <w:szCs w:val="22"/>
        </w:rPr>
        <w:t xml:space="preserve">Évaluation à mi-parcours</w:t>
      </w:r>
    </w:p>
    <w:p>
      <w:pPr>
        <w:spacing w:after="140" w:line="320"/>
        <w:jc w:val="both"/>
      </w:pPr>
      <w:r>
        <w:rPr>
          <w:rFonts w:ascii="Calibri" w:cs="Calibri" w:eastAsia="Calibri" w:hAnsi="Calibri"/>
          <w:sz w:val="22"/>
          <w:szCs w:val="22"/>
        </w:rPr>
        <w:t xml:space="preserve">Au milieu de votre formation (mois 5), un questionnaire approfondi (15 minutes) : avancement perçu, difficultés, projet professionnel, attentes pour la deuxième moitié. Vous pouvez aussi demander un RDV individuel à votre formateur.</w:t>
      </w:r>
    </w:p>
    <w:p>
      <w:pPr>
        <w:spacing w:after="120" w:before="240"/>
      </w:pPr>
      <w:r>
        <w:rPr>
          <w:rFonts w:ascii="Calibri" w:cs="Calibri" w:eastAsia="Calibri" w:hAnsi="Calibri"/>
          <w:b/>
          <w:bCs/>
          <w:color w:val="E8752A"/>
          <w:sz w:val="22"/>
          <w:szCs w:val="22"/>
        </w:rPr>
        <w:t xml:space="preserve">Évaluation à froid</w:t>
      </w:r>
    </w:p>
    <w:p>
      <w:pPr>
        <w:spacing w:after="140" w:line="320"/>
        <w:jc w:val="both"/>
      </w:pPr>
      <w:r>
        <w:rPr>
          <w:rFonts w:ascii="Calibri" w:cs="Calibri" w:eastAsia="Calibri" w:hAnsi="Calibri"/>
          <w:sz w:val="22"/>
          <w:szCs w:val="22"/>
        </w:rPr>
        <w:t xml:space="preserve">6 mois APRÈS la fin de votre formation, vous recevez un dernier questionnaire : votre situation professionnelle (en emploi ? quel poste ? CDI/CDD/freelance ?), l’utilité concrète des compétences acquises, votre regard rétrospectif. Cette éval froid alimente nos statistiques d’insertion publiées (Qualiopi indicateur 2).</w:t>
      </w:r>
    </w:p>
    <w:p>
      <w:r>
        <w:br w:type="page"/>
      </w:r>
    </w:p>
    <w:p>
      <w:pPr>
        <w:spacing w:after="200" w:before="360"/>
      </w:pPr>
      <w:r>
        <w:rPr>
          <w:rFonts w:ascii="Calibri" w:cs="Calibri" w:eastAsia="Calibri" w:hAnsi="Calibri"/>
          <w:b/>
          <w:bCs/>
          <w:color w:val="0D3B4F"/>
          <w:sz w:val="32"/>
          <w:szCs w:val="32"/>
        </w:rPr>
        <w:t xml:space="preserve">15. Mode mobile : utiliser l’app sur smartphone</w:t>
      </w:r>
    </w:p>
    <w:p>
      <w:pPr>
        <w:spacing w:after="140" w:line="320"/>
        <w:jc w:val="both"/>
      </w:pPr>
      <w:r>
        <w:rPr>
          <w:rFonts w:ascii="Calibri" w:cs="Calibri" w:eastAsia="Calibri" w:hAnsi="Calibri"/>
          <w:sz w:val="22"/>
          <w:szCs w:val="22"/>
        </w:rPr>
        <w:t xml:space="preserve">La plateforme WE-FORM est entièrement responsive : elle s’adapte automatiquement à votre écran de smartphone ou tablette. Aucune installation d’app native requise — il suffit d’ouvrir https://app.we-form.fr dans votre navigateur mobile.</w:t>
      </w:r>
    </w:p>
    <w:p>
      <w:pPr>
        <w:spacing w:after="120" w:before="240"/>
      </w:pPr>
      <w:r>
        <w:rPr>
          <w:rFonts w:ascii="Calibri" w:cs="Calibri" w:eastAsia="Calibri" w:hAnsi="Calibri"/>
          <w:b/>
          <w:bCs/>
          <w:color w:val="E8752A"/>
          <w:sz w:val="22"/>
          <w:szCs w:val="22"/>
        </w:rPr>
        <w:t xml:space="preserve">Astuces mobile</w:t>
      </w:r>
    </w:p>
    <w:p>
      <w:pPr>
        <w:pStyle w:val="ListParagraph"/>
        <w:numPr>
          <w:ilvl w:val="0"/>
          <w:numId w:val="2"/>
        </w:numPr>
        <w:spacing w:after="80" w:line="300"/>
      </w:pPr>
      <w:r>
        <w:rPr>
          <w:rFonts w:ascii="Calibri" w:cs="Calibri" w:eastAsia="Calibri" w:hAnsi="Calibri"/>
          <w:b/>
          <w:bCs/>
          <w:sz w:val="22"/>
          <w:szCs w:val="22"/>
        </w:rPr>
        <w:t xml:space="preserve">Ajouter à l’écran d’accueil : </w:t>
      </w:r>
      <w:r>
        <w:rPr>
          <w:rFonts w:ascii="Calibri" w:cs="Calibri" w:eastAsia="Calibri" w:hAnsi="Calibri"/>
          <w:sz w:val="22"/>
          <w:szCs w:val="22"/>
        </w:rPr>
        <w:t xml:space="preserve">sur Chrome Android ou Safari iOS, menu → "Ajouter à l’écran d’accueil". Vous aurez une icône WE-FORM comme une vraie app.</w:t>
      </w:r>
    </w:p>
    <w:p>
      <w:pPr>
        <w:pStyle w:val="ListParagraph"/>
        <w:numPr>
          <w:ilvl w:val="0"/>
          <w:numId w:val="2"/>
        </w:numPr>
        <w:spacing w:after="80" w:line="300"/>
      </w:pPr>
      <w:r>
        <w:rPr>
          <w:rFonts w:ascii="Calibri" w:cs="Calibri" w:eastAsia="Calibri" w:hAnsi="Calibri"/>
          <w:b/>
          <w:bCs/>
          <w:sz w:val="22"/>
          <w:szCs w:val="22"/>
        </w:rPr>
        <w:t xml:space="preserve">Notifications push : </w:t>
      </w:r>
      <w:r>
        <w:rPr>
          <w:rFonts w:ascii="Calibri" w:cs="Calibri" w:eastAsia="Calibri" w:hAnsi="Calibri"/>
          <w:sz w:val="22"/>
          <w:szCs w:val="22"/>
        </w:rPr>
        <w:t xml:space="preserve">autorisez-les dans les réglages pour être notifié des nouveaux contenus, corrections et messages.</w:t>
      </w:r>
    </w:p>
    <w:p>
      <w:pPr>
        <w:pStyle w:val="ListParagraph"/>
        <w:numPr>
          <w:ilvl w:val="0"/>
          <w:numId w:val="2"/>
        </w:numPr>
        <w:spacing w:after="80" w:line="300"/>
      </w:pPr>
      <w:r>
        <w:rPr>
          <w:rFonts w:ascii="Calibri" w:cs="Calibri" w:eastAsia="Calibri" w:hAnsi="Calibri"/>
          <w:b/>
          <w:bCs/>
          <w:sz w:val="22"/>
          <w:szCs w:val="22"/>
        </w:rPr>
        <w:t xml:space="preserve">Visio : </w:t>
      </w:r>
      <w:r>
        <w:rPr>
          <w:rFonts w:ascii="Calibri" w:cs="Calibri" w:eastAsia="Calibri" w:hAnsi="Calibri"/>
          <w:sz w:val="22"/>
          <w:szCs w:val="22"/>
        </w:rPr>
        <w:t xml:space="preserve">fonctionne en navigateur. Casque audio Bluetooth recommandé pour la qualité.</w:t>
      </w:r>
    </w:p>
    <w:p>
      <w:pPr>
        <w:pStyle w:val="ListParagraph"/>
        <w:numPr>
          <w:ilvl w:val="0"/>
          <w:numId w:val="2"/>
        </w:numPr>
        <w:spacing w:after="80" w:line="300"/>
      </w:pPr>
      <w:r>
        <w:rPr>
          <w:rFonts w:ascii="Calibri" w:cs="Calibri" w:eastAsia="Calibri" w:hAnsi="Calibri"/>
          <w:b/>
          <w:bCs/>
          <w:sz w:val="22"/>
          <w:szCs w:val="22"/>
        </w:rPr>
        <w:t xml:space="preserve">Upload : </w:t>
      </w:r>
      <w:r>
        <w:rPr>
          <w:rFonts w:ascii="Calibri" w:cs="Calibri" w:eastAsia="Calibri" w:hAnsi="Calibri"/>
          <w:sz w:val="22"/>
          <w:szCs w:val="22"/>
        </w:rPr>
        <w:t xml:space="preserve">depuis le smartphone, vous pouvez photographier des documents et les uploader directement.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63EB" w:sz="4"/>
              <w:left w:val="single" w:color="2563EB" w:sz="24"/>
              <w:bottom w:val="single" w:color="2563EB" w:sz="4"/>
              <w:right w:val="single" w:color="2563EB" w:sz="4"/>
            </w:tcBorders>
            <w:shd w:fill="F8FAFC" w:val="clear"/>
            <w:tcMar>
              <w:top w:type="dxa" w:w="160"/>
              <w:left w:type="dxa" w:w="200"/>
              <w:bottom w:type="dxa" w:w="160"/>
              <w:right w:type="dxa" w:w="200"/>
            </w:tcMar>
          </w:tcPr>
          <w:p>
            <w:pPr>
              <w:spacing w:after="80"/>
            </w:pPr>
            <w:r>
              <w:rPr>
                <w:rFonts w:ascii="Calibri" w:cs="Calibri" w:eastAsia="Calibri" w:hAnsi="Calibri"/>
                <w:sz w:val="24"/>
                <w:szCs w:val="24"/>
              </w:rPr>
              <w:t xml:space="preserve">📱 </w:t>
            </w:r>
            <w:r>
              <w:rPr>
                <w:rFonts w:ascii="Calibri" w:cs="Calibri" w:eastAsia="Calibri" w:hAnsi="Calibri"/>
                <w:b/>
                <w:bCs/>
                <w:color w:val="2563EB"/>
                <w:sz w:val="24"/>
                <w:szCs w:val="24"/>
              </w:rPr>
              <w:t xml:space="preserve">Limitations du mode mobile</w:t>
            </w:r>
          </w:p>
          <w:p>
            <w:pPr>
              <w:spacing w:after="80"/>
            </w:pPr>
            <w:r>
              <w:rPr>
                <w:rFonts w:ascii="Calibri" w:cs="Calibri" w:eastAsia="Calibri" w:hAnsi="Calibri"/>
                <w:color w:val="334155"/>
                <w:sz w:val="21"/>
                <w:szCs w:val="21"/>
              </w:rPr>
              <w:t xml:space="preserve">Pour rédiger les rendus longs (cas pratiques, dossiers ECF, DPP), nous recommandons fortement un ordinateur avec clavier physique. Le mobile est très bien pour consulter les cours, faire des QCM, échanger en messagerie, suivre la visio.</w:t>
            </w:r>
          </w:p>
        </w:tc>
      </w:tr>
    </w:tbl>
    <w:p>
      <w:r>
        <w:br w:type="page"/>
      </w:r>
    </w:p>
    <w:p>
      <w:pPr>
        <w:spacing w:after="200" w:before="360"/>
      </w:pPr>
      <w:r>
        <w:rPr>
          <w:rFonts w:ascii="Calibri" w:cs="Calibri" w:eastAsia="Calibri" w:hAnsi="Calibri"/>
          <w:b/>
          <w:bCs/>
          <w:color w:val="0D3B4F"/>
          <w:sz w:val="32"/>
          <w:szCs w:val="32"/>
        </w:rPr>
        <w:t xml:space="preserve">16. Sécurité, RGPD et confidentialité</w:t>
      </w:r>
    </w:p>
    <w:p>
      <w:pPr>
        <w:spacing w:after="140" w:line="320"/>
        <w:jc w:val="both"/>
      </w:pPr>
      <w:r>
        <w:rPr>
          <w:rFonts w:ascii="Calibri" w:cs="Calibri" w:eastAsia="Calibri" w:hAnsi="Calibri"/>
          <w:sz w:val="22"/>
          <w:szCs w:val="22"/>
        </w:rPr>
        <w:t xml:space="preserve">WE-FORM est responsable de traitement au sens du Règlement Général sur la Protection des Données (RGPD - Règlement UE 2016/679). Vos données personnelles sont protégées avec le plus grand soin.</w:t>
      </w:r>
    </w:p>
    <w:p>
      <w:pPr>
        <w:spacing w:after="120" w:before="240"/>
      </w:pPr>
      <w:r>
        <w:rPr>
          <w:rFonts w:ascii="Calibri" w:cs="Calibri" w:eastAsia="Calibri" w:hAnsi="Calibri"/>
          <w:b/>
          <w:bCs/>
          <w:color w:val="E8752A"/>
          <w:sz w:val="22"/>
          <w:szCs w:val="22"/>
        </w:rPr>
        <w:t xml:space="preserve">Données collectées</w:t>
      </w:r>
    </w:p>
    <w:p>
      <w:pPr>
        <w:pStyle w:val="ListParagraph"/>
        <w:numPr>
          <w:ilvl w:val="0"/>
          <w:numId w:val="2"/>
        </w:numPr>
        <w:spacing w:after="80" w:line="300"/>
      </w:pPr>
      <w:r>
        <w:rPr>
          <w:rFonts w:ascii="Calibri" w:cs="Calibri" w:eastAsia="Calibri" w:hAnsi="Calibri"/>
          <w:sz w:val="22"/>
          <w:szCs w:val="22"/>
        </w:rPr>
        <w:t xml:space="preserve">Identité : nom, prénom, date de naissance, email, téléphone.</w:t>
      </w:r>
    </w:p>
    <w:p>
      <w:pPr>
        <w:pStyle w:val="ListParagraph"/>
        <w:numPr>
          <w:ilvl w:val="0"/>
          <w:numId w:val="2"/>
        </w:numPr>
        <w:spacing w:after="80" w:line="300"/>
      </w:pPr>
      <w:r>
        <w:rPr>
          <w:rFonts w:ascii="Calibri" w:cs="Calibri" w:eastAsia="Calibri" w:hAnsi="Calibri"/>
          <w:sz w:val="22"/>
          <w:szCs w:val="22"/>
        </w:rPr>
        <w:t xml:space="preserve">Pédagogiques : rendus, notes, progression, signatures, évaluations.</w:t>
      </w:r>
    </w:p>
    <w:p>
      <w:pPr>
        <w:pStyle w:val="ListParagraph"/>
        <w:numPr>
          <w:ilvl w:val="0"/>
          <w:numId w:val="2"/>
        </w:numPr>
        <w:spacing w:after="80" w:line="300"/>
      </w:pPr>
      <w:r>
        <w:rPr>
          <w:rFonts w:ascii="Calibri" w:cs="Calibri" w:eastAsia="Calibri" w:hAnsi="Calibri"/>
          <w:sz w:val="22"/>
          <w:szCs w:val="22"/>
        </w:rPr>
        <w:t xml:space="preserve">Opérationnelles : connexions, échanges, fichiers déposés, conversations IA.</w:t>
      </w:r>
    </w:p>
    <w:p>
      <w:pPr>
        <w:pStyle w:val="ListParagraph"/>
        <w:numPr>
          <w:ilvl w:val="0"/>
          <w:numId w:val="2"/>
        </w:numPr>
        <w:spacing w:after="80" w:line="300"/>
      </w:pPr>
      <w:r>
        <w:rPr>
          <w:rFonts w:ascii="Calibri" w:cs="Calibri" w:eastAsia="Calibri" w:hAnsi="Calibri"/>
          <w:sz w:val="22"/>
          <w:szCs w:val="22"/>
        </w:rPr>
        <w:t xml:space="preserve">Aucune donnée bancaire (le paiement est traité par votre OPCO ou notre prestataire).</w:t>
      </w:r>
    </w:p>
    <w:p>
      <w:pPr>
        <w:spacing w:after="120" w:before="240"/>
      </w:pPr>
      <w:r>
        <w:rPr>
          <w:rFonts w:ascii="Calibri" w:cs="Calibri" w:eastAsia="Calibri" w:hAnsi="Calibri"/>
          <w:b/>
          <w:bCs/>
          <w:color w:val="E8752A"/>
          <w:sz w:val="22"/>
          <w:szCs w:val="22"/>
        </w:rPr>
        <w:t xml:space="preserve">Vos droits RGPD</w:t>
      </w:r>
    </w:p>
    <w:p>
      <w:pPr>
        <w:pStyle w:val="ListParagraph"/>
        <w:numPr>
          <w:ilvl w:val="0"/>
          <w:numId w:val="2"/>
        </w:numPr>
        <w:spacing w:after="80" w:line="300"/>
      </w:pPr>
      <w:r>
        <w:rPr>
          <w:rFonts w:ascii="Calibri" w:cs="Calibri" w:eastAsia="Calibri" w:hAnsi="Calibri"/>
          <w:b/>
          <w:bCs/>
          <w:sz w:val="22"/>
          <w:szCs w:val="22"/>
        </w:rPr>
        <w:t xml:space="preserve">Accès : </w:t>
      </w:r>
      <w:r>
        <w:rPr>
          <w:rFonts w:ascii="Calibri" w:cs="Calibri" w:eastAsia="Calibri" w:hAnsi="Calibri"/>
          <w:sz w:val="22"/>
          <w:szCs w:val="22"/>
        </w:rPr>
        <w:t xml:space="preserve">consulter toutes les données vous concernant.</w:t>
      </w:r>
    </w:p>
    <w:p>
      <w:pPr>
        <w:pStyle w:val="ListParagraph"/>
        <w:numPr>
          <w:ilvl w:val="0"/>
          <w:numId w:val="2"/>
        </w:numPr>
        <w:spacing w:after="80" w:line="300"/>
      </w:pPr>
      <w:r>
        <w:rPr>
          <w:rFonts w:ascii="Calibri" w:cs="Calibri" w:eastAsia="Calibri" w:hAnsi="Calibri"/>
          <w:b/>
          <w:bCs/>
          <w:sz w:val="22"/>
          <w:szCs w:val="22"/>
        </w:rPr>
        <w:t xml:space="preserve">Rectification : </w:t>
      </w:r>
      <w:r>
        <w:rPr>
          <w:rFonts w:ascii="Calibri" w:cs="Calibri" w:eastAsia="Calibri" w:hAnsi="Calibri"/>
          <w:sz w:val="22"/>
          <w:szCs w:val="22"/>
        </w:rPr>
        <w:t xml:space="preserve">corriger des données inexactes.</w:t>
      </w:r>
    </w:p>
    <w:p>
      <w:pPr>
        <w:pStyle w:val="ListParagraph"/>
        <w:numPr>
          <w:ilvl w:val="0"/>
          <w:numId w:val="2"/>
        </w:numPr>
        <w:spacing w:after="80" w:line="300"/>
      </w:pPr>
      <w:r>
        <w:rPr>
          <w:rFonts w:ascii="Calibri" w:cs="Calibri" w:eastAsia="Calibri" w:hAnsi="Calibri"/>
          <w:b/>
          <w:bCs/>
          <w:sz w:val="22"/>
          <w:szCs w:val="22"/>
        </w:rPr>
        <w:t xml:space="preserve">Effacement : </w:t>
      </w:r>
      <w:r>
        <w:rPr>
          <w:rFonts w:ascii="Calibri" w:cs="Calibri" w:eastAsia="Calibri" w:hAnsi="Calibri"/>
          <w:sz w:val="22"/>
          <w:szCs w:val="22"/>
        </w:rPr>
        <w:t xml:space="preserve">"droit à l’oubli" sous conditions légales.</w:t>
      </w:r>
    </w:p>
    <w:p>
      <w:pPr>
        <w:pStyle w:val="ListParagraph"/>
        <w:numPr>
          <w:ilvl w:val="0"/>
          <w:numId w:val="2"/>
        </w:numPr>
        <w:spacing w:after="80" w:line="300"/>
      </w:pPr>
      <w:r>
        <w:rPr>
          <w:rFonts w:ascii="Calibri" w:cs="Calibri" w:eastAsia="Calibri" w:hAnsi="Calibri"/>
          <w:b/>
          <w:bCs/>
          <w:sz w:val="22"/>
          <w:szCs w:val="22"/>
        </w:rPr>
        <w:t xml:space="preserve">Portabilité : </w:t>
      </w:r>
      <w:r>
        <w:rPr>
          <w:rFonts w:ascii="Calibri" w:cs="Calibri" w:eastAsia="Calibri" w:hAnsi="Calibri"/>
          <w:sz w:val="22"/>
          <w:szCs w:val="22"/>
        </w:rPr>
        <w:t xml:space="preserve">récupérer vos données dans un format structuré.</w:t>
      </w:r>
    </w:p>
    <w:p>
      <w:pPr>
        <w:pStyle w:val="ListParagraph"/>
        <w:numPr>
          <w:ilvl w:val="0"/>
          <w:numId w:val="2"/>
        </w:numPr>
        <w:spacing w:after="80" w:line="300"/>
      </w:pPr>
      <w:r>
        <w:rPr>
          <w:rFonts w:ascii="Calibri" w:cs="Calibri" w:eastAsia="Calibri" w:hAnsi="Calibri"/>
          <w:b/>
          <w:bCs/>
          <w:sz w:val="22"/>
          <w:szCs w:val="22"/>
        </w:rPr>
        <w:t xml:space="preserve">Opposition : </w:t>
      </w:r>
      <w:r>
        <w:rPr>
          <w:rFonts w:ascii="Calibri" w:cs="Calibri" w:eastAsia="Calibri" w:hAnsi="Calibri"/>
          <w:sz w:val="22"/>
          <w:szCs w:val="22"/>
        </w:rPr>
        <w:t xml:space="preserve">refuser certains traitements.</w:t>
      </w:r>
    </w:p>
    <w:p>
      <w:pPr>
        <w:spacing w:after="140" w:line="320"/>
        <w:jc w:val="both"/>
      </w:pPr>
      <w:r>
        <w:rPr>
          <w:rFonts w:ascii="Calibri" w:cs="Calibri" w:eastAsia="Calibri" w:hAnsi="Calibri"/>
          <w:sz w:val="22"/>
          <w:szCs w:val="22"/>
        </w:rPr>
        <w:t xml:space="preserve">Pour exercer vos droits : rgpd@we-form.fr (réponse sous 30 jours).</w:t>
      </w:r>
    </w:p>
    <w:p>
      <w:pPr>
        <w:spacing w:after="120" w:before="240"/>
      </w:pPr>
      <w:r>
        <w:rPr>
          <w:rFonts w:ascii="Calibri" w:cs="Calibri" w:eastAsia="Calibri" w:hAnsi="Calibri"/>
          <w:b/>
          <w:bCs/>
          <w:color w:val="E8752A"/>
          <w:sz w:val="22"/>
          <w:szCs w:val="22"/>
        </w:rPr>
        <w:t xml:space="preserve">Sécurité technique</w:t>
      </w:r>
    </w:p>
    <w:p>
      <w:pPr>
        <w:pStyle w:val="ListParagraph"/>
        <w:numPr>
          <w:ilvl w:val="0"/>
          <w:numId w:val="2"/>
        </w:numPr>
        <w:spacing w:after="80" w:line="300"/>
      </w:pPr>
      <w:r>
        <w:rPr>
          <w:rFonts w:ascii="Calibri" w:cs="Calibri" w:eastAsia="Calibri" w:hAnsi="Calibri"/>
          <w:sz w:val="22"/>
          <w:szCs w:val="22"/>
        </w:rPr>
        <w:t xml:space="preserve">Connexion HTTPS chiffrée TLS 1.3.</w:t>
      </w:r>
    </w:p>
    <w:p>
      <w:pPr>
        <w:pStyle w:val="ListParagraph"/>
        <w:numPr>
          <w:ilvl w:val="0"/>
          <w:numId w:val="2"/>
        </w:numPr>
        <w:spacing w:after="80" w:line="300"/>
      </w:pPr>
      <w:r>
        <w:rPr>
          <w:rFonts w:ascii="Calibri" w:cs="Calibri" w:eastAsia="Calibri" w:hAnsi="Calibri"/>
          <w:sz w:val="22"/>
          <w:szCs w:val="22"/>
        </w:rPr>
        <w:t xml:space="preserve">Hébergement Firebase (Google Cloud) en Europe.</w:t>
      </w:r>
    </w:p>
    <w:p>
      <w:pPr>
        <w:pStyle w:val="ListParagraph"/>
        <w:numPr>
          <w:ilvl w:val="0"/>
          <w:numId w:val="2"/>
        </w:numPr>
        <w:spacing w:after="80" w:line="300"/>
      </w:pPr>
      <w:r>
        <w:rPr>
          <w:rFonts w:ascii="Calibri" w:cs="Calibri" w:eastAsia="Calibri" w:hAnsi="Calibri"/>
          <w:sz w:val="22"/>
          <w:szCs w:val="22"/>
        </w:rPr>
        <w:t xml:space="preserve">Authentification sécurisée Firebase Auth.</w:t>
      </w:r>
    </w:p>
    <w:p>
      <w:pPr>
        <w:pStyle w:val="ListParagraph"/>
        <w:numPr>
          <w:ilvl w:val="0"/>
          <w:numId w:val="2"/>
        </w:numPr>
        <w:spacing w:after="80" w:line="300"/>
      </w:pPr>
      <w:r>
        <w:rPr>
          <w:rFonts w:ascii="Calibri" w:cs="Calibri" w:eastAsia="Calibri" w:hAnsi="Calibri"/>
          <w:sz w:val="22"/>
          <w:szCs w:val="22"/>
        </w:rPr>
        <w:t xml:space="preserve">Sauvegardes quotidiennes.</w:t>
      </w:r>
    </w:p>
    <w:p>
      <w:pPr>
        <w:pStyle w:val="ListParagraph"/>
        <w:numPr>
          <w:ilvl w:val="0"/>
          <w:numId w:val="2"/>
        </w:numPr>
        <w:spacing w:after="80" w:line="300"/>
      </w:pPr>
      <w:r>
        <w:rPr>
          <w:rFonts w:ascii="Calibri" w:cs="Calibri" w:eastAsia="Calibri" w:hAnsi="Calibri"/>
          <w:sz w:val="22"/>
          <w:szCs w:val="22"/>
        </w:rPr>
        <w:t xml:space="preserve">Aucun partage à des tiers à des fins commerciales.</w:t>
      </w:r>
    </w:p>
    <w:p>
      <w:r>
        <w:br w:type="page"/>
      </w:r>
    </w:p>
    <w:p>
      <w:pPr>
        <w:spacing w:after="200" w:before="360"/>
      </w:pPr>
      <w:r>
        <w:rPr>
          <w:rFonts w:ascii="Calibri" w:cs="Calibri" w:eastAsia="Calibri" w:hAnsi="Calibri"/>
          <w:b/>
          <w:bCs/>
          <w:color w:val="0D3B4F"/>
          <w:sz w:val="32"/>
          <w:szCs w:val="32"/>
        </w:rPr>
        <w:t xml:space="preserve">17. En cas de problème : à qui s’adresser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860"/>
      </w:tblGrid>
      <w:tr>
        <w:trPr>
          <w:tblHeader/>
        </w:trPr>
        <w:tc>
          <w:tcPr>
            <w:tcW w:type="dxa" w:w="3500"/>
            <w:tcBorders>
              <w:top w:val="single" w:color="E2E8F0" w:sz="4"/>
              <w:left w:val="single" w:color="E2E8F0" w:sz="4"/>
              <w:bottom w:val="single" w:color="E2E8F0" w:sz="4"/>
              <w:right w:val="single" w:color="E2E8F0" w:sz="4"/>
            </w:tcBorders>
            <w:shd w:fill="0D3B4F"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Type de problème</w:t>
            </w:r>
          </w:p>
        </w:tc>
        <w:tc>
          <w:tcPr>
            <w:tcW w:type="dxa" w:w="5860"/>
            <w:tcBorders>
              <w:top w:val="single" w:color="E2E8F0" w:sz="4"/>
              <w:left w:val="single" w:color="E2E8F0" w:sz="4"/>
              <w:bottom w:val="single" w:color="E2E8F0" w:sz="4"/>
              <w:right w:val="single" w:color="E2E8F0" w:sz="4"/>
            </w:tcBorders>
            <w:shd w:fill="0D3B4F" w:val="clear"/>
            <w:tcMar>
              <w:top w:type="dxa" w:w="100"/>
              <w:left w:type="dxa" w:w="140"/>
              <w:bottom w:type="dxa" w:w="100"/>
              <w:right w:type="dxa" w:w="140"/>
            </w:tcMar>
          </w:tcPr>
          <w:p>
            <w:pPr>
              <w:spacing w:after="0"/>
              <w:jc w:val="left"/>
            </w:pPr>
            <w:r>
              <w:rPr>
                <w:rFonts w:ascii="Calibri" w:cs="Calibri" w:eastAsia="Calibri" w:hAnsi="Calibri"/>
                <w:b/>
                <w:bCs/>
                <w:color w:val="FFFFFF"/>
                <w:sz w:val="20"/>
                <w:szCs w:val="20"/>
              </w:rPr>
              <w:t xml:space="preserve">Contact à privilégier</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Question pédagogique sur un cours</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Votre formateur référent (messagerie interne)</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Problème technique (connexion, bug)</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contact@we-form.fr (objet : "Problème technique")</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Demande administrative</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peda@we-form.fr</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Aménagement handicap</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Stéphanie Houvenaghel — s.houvenaghel@we-form.fr</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Conflit / risque rupture</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Anthony Grandclément — Conseil de médiation interne</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Réclamation officielle</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Formulaire dans votre espace ou contact@we-form.fr (AR sous 48h)</w:t>
            </w:r>
          </w:p>
        </w:tc>
      </w:tr>
      <w:tr>
        <w:tc>
          <w:tcPr>
            <w:tcW w:type="dxa" w:w="350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b/>
                <w:bCs/>
                <w:sz w:val="20"/>
                <w:szCs w:val="20"/>
              </w:rPr>
              <w:t xml:space="preserve">Question RGPD / données</w:t>
            </w:r>
          </w:p>
        </w:tc>
        <w:tc>
          <w:tcPr>
            <w:tcW w:type="dxa" w:w="5860"/>
            <w:tcBorders>
              <w:top w:val="single" w:color="E2E8F0" w:sz="4"/>
              <w:left w:val="single" w:color="E2E8F0" w:sz="4"/>
              <w:bottom w:val="single" w:color="E2E8F0" w:sz="4"/>
              <w:right w:val="single" w:color="E2E8F0" w:sz="4"/>
            </w:tcBorders>
            <w:tcMar>
              <w:top w:type="dxa" w:w="100"/>
              <w:left w:type="dxa" w:w="140"/>
              <w:bottom w:type="dxa" w:w="100"/>
              <w:right w:type="dxa" w:w="140"/>
            </w:tcMar>
          </w:tcPr>
          <w:p>
            <w:pPr>
              <w:spacing w:after="0"/>
              <w:jc w:val="left"/>
            </w:pPr>
            <w:r>
              <w:rPr>
                <w:rFonts w:ascii="Calibri" w:cs="Calibri" w:eastAsia="Calibri" w:hAnsi="Calibri"/>
                <w:sz w:val="20"/>
                <w:szCs w:val="20"/>
              </w:rPr>
              <w:t xml:space="preserve">rgpd@we-form.fr</w:t>
            </w:r>
          </w:p>
        </w:tc>
      </w:tr>
    </w:tbl>
    <w:p>
      <w:r>
        <w:br w:type="page"/>
      </w:r>
    </w:p>
    <w:p>
      <w:pPr>
        <w:spacing w:after="200" w:before="360"/>
      </w:pPr>
      <w:r>
        <w:rPr>
          <w:rFonts w:ascii="Calibri" w:cs="Calibri" w:eastAsia="Calibri" w:hAnsi="Calibri"/>
          <w:b/>
          <w:bCs/>
          <w:color w:val="0D3B4F"/>
          <w:sz w:val="32"/>
          <w:szCs w:val="32"/>
        </w:rPr>
        <w:t xml:space="preserve">18. FAQ — questions fréquentes</w:t>
      </w:r>
    </w:p>
    <w:p>
      <w:pPr>
        <w:spacing w:after="12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Je ne reçois pas l’email de bienvenue, que faire ?</w:t>
            </w:r>
          </w:p>
          <w:p>
            <w:pPr>
              <w:spacing w:after="0" w:line="320"/>
              <w:jc w:val="both"/>
            </w:pPr>
            <w:r>
              <w:rPr>
                <w:rFonts w:ascii="Calibri" w:cs="Calibri" w:eastAsia="Calibri" w:hAnsi="Calibri"/>
                <w:color w:val="64748B"/>
                <w:sz w:val="21"/>
                <w:szCs w:val="21"/>
              </w:rPr>
              <w:t xml:space="preserve">Vérifiez le dossier spam/courrier indésirable. Si rien n’y est, contactez peda@we-form.fr en précisant votre nom complet et votre email d’inscription. Nous renverrons un nouveau lien sous 24h ouvrées.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accéder à mes cours depuis mon téléphone ?</w:t>
            </w:r>
          </w:p>
          <w:p>
            <w:pPr>
              <w:spacing w:after="0" w:line="320"/>
              <w:jc w:val="both"/>
            </w:pPr>
            <w:r>
              <w:rPr>
                <w:rFonts w:ascii="Calibri" w:cs="Calibri" w:eastAsia="Calibri" w:hAnsi="Calibri"/>
                <w:color w:val="64748B"/>
                <w:sz w:val="21"/>
                <w:szCs w:val="21"/>
              </w:rPr>
              <w:t xml:space="preserve">Oui, la plateforme est responsive. Pour les rendus longs, nous recommandons l’ordinateur. Pour les visios, l’ordinateur ou le smartphone fonctionnent.</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Combien de temps de connexion par semaine est attendu ?</w:t>
            </w:r>
          </w:p>
          <w:p>
            <w:pPr>
              <w:spacing w:after="0" w:line="320"/>
              <w:jc w:val="both"/>
            </w:pPr>
            <w:r>
              <w:rPr>
                <w:rFonts w:ascii="Calibri" w:cs="Calibri" w:eastAsia="Calibri" w:hAnsi="Calibri"/>
                <w:color w:val="64748B"/>
                <w:sz w:val="21"/>
                <w:szCs w:val="21"/>
              </w:rPr>
              <w:t xml:space="preserve">Environ 8 à 10 heures de travail effectif (cours visio 1h + e-learning 2h + cas pratique 4-5h + lecture/recherche 2h). Une semaine ECF demande plus (jusqu’à 30h cumulées).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Les visios sont-elles enregistrées ?</w:t>
            </w:r>
          </w:p>
          <w:p>
            <w:pPr>
              <w:spacing w:after="0" w:line="320"/>
              <w:jc w:val="both"/>
            </w:pPr>
            <w:r>
              <w:rPr>
                <w:rFonts w:ascii="Calibri" w:cs="Calibri" w:eastAsia="Calibri" w:hAnsi="Calibri"/>
                <w:color w:val="64748B"/>
                <w:sz w:val="21"/>
                <w:szCs w:val="21"/>
              </w:rPr>
              <w:t xml:space="preserve">Oui, avec votre accord donné à l’inclusion. Replays disponibles 24h après le cours, dans la fiche de la semaine concernée. Conservation 12 mois.</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rendre un travail en retard ?</w:t>
            </w:r>
          </w:p>
          <w:p>
            <w:pPr>
              <w:spacing w:after="0" w:line="320"/>
              <w:jc w:val="both"/>
            </w:pPr>
            <w:r>
              <w:rPr>
                <w:rFonts w:ascii="Calibri" w:cs="Calibri" w:eastAsia="Calibri" w:hAnsi="Calibri"/>
                <w:color w:val="64748B"/>
                <w:sz w:val="21"/>
                <w:szCs w:val="21"/>
              </w:rPr>
              <w:t xml:space="preserve">Idéalement non. Mais en cas de difficulté, contactez votre formateur en amont : un report peut être accordé une fois par module (motif justifié). Les retards répétés impactent l’avis pédagogique final.</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Est-ce que mes notes sont visibles par mon employeur ?</w:t>
            </w:r>
          </w:p>
          <w:p>
            <w:pPr>
              <w:spacing w:after="0" w:line="320"/>
              <w:jc w:val="both"/>
            </w:pPr>
            <w:r>
              <w:rPr>
                <w:rFonts w:ascii="Calibri" w:cs="Calibri" w:eastAsia="Calibri" w:hAnsi="Calibri"/>
                <w:color w:val="64748B"/>
                <w:sz w:val="21"/>
                <w:szCs w:val="21"/>
              </w:rPr>
              <w:t xml:space="preserve">Non. Votre tuteur en entreprise voit votre progression globale (% de complétion, présence) mais pas les notes détaillées. Sauf si vous les partagez de votre propre initiative.</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changer de formateur référent ?</w:t>
            </w:r>
          </w:p>
          <w:p>
            <w:pPr>
              <w:spacing w:after="0" w:line="320"/>
              <w:jc w:val="both"/>
            </w:pPr>
            <w:r>
              <w:rPr>
                <w:rFonts w:ascii="Calibri" w:cs="Calibri" w:eastAsia="Calibri" w:hAnsi="Calibri"/>
                <w:color w:val="64748B"/>
                <w:sz w:val="21"/>
                <w:szCs w:val="21"/>
              </w:rPr>
              <w:t xml:space="preserve">Oui, en cas de difficulté avérée, vous pouvez saisir le Conseil de médiation interne. Une réaffectation est possible si justifiée.</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Que se passe-t-il si je rate l’examen final ?</w:t>
            </w:r>
          </w:p>
          <w:p>
            <w:pPr>
              <w:spacing w:after="0" w:line="320"/>
              <w:jc w:val="both"/>
            </w:pPr>
            <w:r>
              <w:rPr>
                <w:rFonts w:ascii="Calibri" w:cs="Calibri" w:eastAsia="Calibri" w:hAnsi="Calibri"/>
                <w:color w:val="64748B"/>
                <w:sz w:val="21"/>
                <w:szCs w:val="21"/>
              </w:rPr>
              <w:t xml:space="preserve">Les CCP réussis sont acquis à vie. Pour ceux non validés, un repassage est possible dans les 18 mois suivant. WE-FORM vous accompagne pour préparer la session de rattrapage.</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Puis-je interrompre temporairement ma formation ?</w:t>
            </w:r>
          </w:p>
          <w:p>
            <w:pPr>
              <w:spacing w:after="0" w:line="320"/>
              <w:jc w:val="both"/>
            </w:pPr>
            <w:r>
              <w:rPr>
                <w:rFonts w:ascii="Calibri" w:cs="Calibri" w:eastAsia="Calibri" w:hAnsi="Calibri"/>
                <w:color w:val="64748B"/>
                <w:sz w:val="21"/>
                <w:szCs w:val="21"/>
              </w:rPr>
              <w:t xml:space="preserve">Oui, sur demande motivée (santé, personnel) et accord de l’OPCO si vous êtes en alternance. Contact : peda@we-form.fr.</w:t>
            </w:r>
          </w:p>
        </w:tc>
      </w:tr>
    </w:tbl>
    <w:p>
      <w:pPr>
        <w:spacing w:after="8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E8F0" w:sz="4"/>
              <w:left w:val="single" w:color="E2E8F0" w:sz="4"/>
              <w:bottom w:val="single" w:color="E2E8F0" w:sz="4"/>
              <w:right w:val="single" w:color="E2E8F0" w:sz="4"/>
            </w:tcBorders>
            <w:tcMar>
              <w:top w:type="dxa" w:w="140"/>
              <w:left w:type="dxa" w:w="200"/>
              <w:bottom w:type="dxa" w:w="140"/>
              <w:right w:type="dxa" w:w="200"/>
            </w:tcMar>
          </w:tcPr>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Y a-t-il des frais cachés ?</w:t>
            </w:r>
          </w:p>
          <w:p>
            <w:pPr>
              <w:spacing w:after="0" w:line="320"/>
              <w:jc w:val="both"/>
            </w:pPr>
            <w:r>
              <w:rPr>
                <w:rFonts w:ascii="Calibri" w:cs="Calibri" w:eastAsia="Calibri" w:hAnsi="Calibri"/>
                <w:color w:val="64748B"/>
                <w:sz w:val="21"/>
                <w:szCs w:val="21"/>
              </w:rPr>
              <w:t xml:space="preserve">Aucun. Les alternants ne paient rien (financement OPCO). Les autres profils ont un devis transparent. Aucun frais d’examen, de matériel ou de plateforme à votre charge.</w:t>
            </w:r>
          </w:p>
        </w:tc>
      </w:tr>
    </w:tbl>
    <w:p>
      <w:pPr>
        <w:spacing w:after="80"/>
      </w:pPr>
      <w:r>
        <w:rPr>
          <w:rFonts w:ascii="Calibri" w:cs="Calibri" w:eastAsia="Calibri" w:hAnsi="Calibri"/>
        </w:rPr>
        <w:t xml:space="preserve"/>
      </w:r>
    </w:p>
    <w:p>
      <w:r>
        <w:br w:type="page"/>
      </w:r>
    </w:p>
    <w:p>
      <w:pPr>
        <w:spacing w:after="200" w:before="360"/>
      </w:pPr>
      <w:r>
        <w:rPr>
          <w:rFonts w:ascii="Calibri" w:cs="Calibri" w:eastAsia="Calibri" w:hAnsi="Calibri"/>
          <w:b/>
          <w:bCs/>
          <w:color w:val="0D3B4F"/>
          <w:sz w:val="32"/>
          <w:szCs w:val="32"/>
        </w:rPr>
        <w:t xml:space="preserve">19. Annexes : raccourcis et URLs utiles</w:t>
      </w:r>
    </w:p>
    <w:p>
      <w:pPr>
        <w:spacing w:after="120" w:before="240"/>
      </w:pPr>
      <w:r>
        <w:rPr>
          <w:rFonts w:ascii="Calibri" w:cs="Calibri" w:eastAsia="Calibri" w:hAnsi="Calibri"/>
          <w:b/>
          <w:bCs/>
          <w:color w:val="E8752A"/>
          <w:sz w:val="22"/>
          <w:szCs w:val="22"/>
        </w:rPr>
        <w:t xml:space="preserve">URLs clés</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Plateforme principale : </w:t>
      </w:r>
      <w:r>
        <w:rPr>
          <w:rFonts w:ascii="Calibri" w:cs="Calibri" w:eastAsia="Calibri" w:hAnsi="Calibri"/>
          <w:i/>
          <w:iCs/>
          <w:color w:val="2563EB"/>
          <w:sz w:val="21"/>
          <w:szCs w:val="21"/>
        </w:rPr>
        <w:t xml:space="preserve">https://app.we-form.fr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Catalogue public : </w:t>
      </w:r>
      <w:r>
        <w:rPr>
          <w:rFonts w:ascii="Calibri" w:cs="Calibri" w:eastAsia="Calibri" w:hAnsi="Calibri"/>
          <w:i/>
          <w:iCs/>
          <w:color w:val="2563EB"/>
          <w:sz w:val="21"/>
          <w:szCs w:val="21"/>
        </w:rPr>
        <w:t xml:space="preserve">https://app.we-form.fr/catalogue</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Site institutionnel : </w:t>
      </w:r>
      <w:r>
        <w:rPr>
          <w:rFonts w:ascii="Calibri" w:cs="Calibri" w:eastAsia="Calibri" w:hAnsi="Calibri"/>
          <w:i/>
          <w:iCs/>
          <w:color w:val="2563EB"/>
          <w:sz w:val="21"/>
          <w:szCs w:val="21"/>
        </w:rPr>
        <w:t xml:space="preserve">https://we-form.fr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Mot de passe oublié : </w:t>
      </w:r>
      <w:r>
        <w:rPr>
          <w:rFonts w:ascii="Calibri" w:cs="Calibri" w:eastAsia="Calibri" w:hAnsi="Calibri"/>
          <w:i/>
          <w:iCs/>
          <w:color w:val="2563EB"/>
          <w:sz w:val="21"/>
          <w:szCs w:val="21"/>
        </w:rPr>
        <w:t xml:space="preserve">https://app.we-form.fr/#/login (lien dans la page)</w:t>
      </w:r>
    </w:p>
    <w:p>
      <w:pPr>
        <w:spacing w:after="120" w:before="240"/>
      </w:pPr>
      <w:r>
        <w:rPr>
          <w:rFonts w:ascii="Calibri" w:cs="Calibri" w:eastAsia="Calibri" w:hAnsi="Calibri"/>
          <w:b/>
          <w:bCs/>
          <w:color w:val="E8752A"/>
          <w:sz w:val="22"/>
          <w:szCs w:val="22"/>
        </w:rPr>
        <w:t xml:space="preserve">Adresses email</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Contact général : </w:t>
      </w:r>
      <w:r>
        <w:rPr>
          <w:rFonts w:ascii="Calibri" w:cs="Calibri" w:eastAsia="Calibri" w:hAnsi="Calibri"/>
          <w:i/>
          <w:iCs/>
          <w:color w:val="2563EB"/>
          <w:sz w:val="21"/>
          <w:szCs w:val="21"/>
        </w:rPr>
        <w:t xml:space="preserve">contact@we-form.fr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Coordination pédagogique : </w:t>
      </w:r>
      <w:r>
        <w:rPr>
          <w:rFonts w:ascii="Calibri" w:cs="Calibri" w:eastAsia="Calibri" w:hAnsi="Calibri"/>
          <w:i/>
          <w:iCs/>
          <w:color w:val="2563EB"/>
          <w:sz w:val="21"/>
          <w:szCs w:val="21"/>
        </w:rPr>
        <w:t xml:space="preserve">peda@we-form.fr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Référent handicap (Stéphanie) : </w:t>
      </w:r>
      <w:r>
        <w:rPr>
          <w:rFonts w:ascii="Calibri" w:cs="Calibri" w:eastAsia="Calibri" w:hAnsi="Calibri"/>
          <w:i/>
          <w:iCs/>
          <w:color w:val="2563EB"/>
          <w:sz w:val="21"/>
          <w:szCs w:val="21"/>
        </w:rPr>
        <w:t xml:space="preserve">s.houvenaghel@we-form.fr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Référent médiation (Anthony) : </w:t>
      </w:r>
      <w:r>
        <w:rPr>
          <w:rFonts w:ascii="Calibri" w:cs="Calibri" w:eastAsia="Calibri" w:hAnsi="Calibri"/>
          <w:i/>
          <w:iCs/>
          <w:color w:val="2563EB"/>
          <w:sz w:val="21"/>
          <w:szCs w:val="21"/>
        </w:rPr>
        <w:t xml:space="preserve">a.grandclement@we-form.fr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RGPD / données personnelles : </w:t>
      </w:r>
      <w:r>
        <w:rPr>
          <w:rFonts w:ascii="Calibri" w:cs="Calibri" w:eastAsia="Calibri" w:hAnsi="Calibri"/>
          <w:i/>
          <w:iCs/>
          <w:color w:val="2563EB"/>
          <w:sz w:val="21"/>
          <w:szCs w:val="21"/>
        </w:rPr>
        <w:t xml:space="preserve">rgpd@we-form.fr</w:t>
      </w:r>
    </w:p>
    <w:p>
      <w:pPr>
        <w:spacing w:after="120" w:before="240"/>
      </w:pPr>
      <w:r>
        <w:rPr>
          <w:rFonts w:ascii="Calibri" w:cs="Calibri" w:eastAsia="Calibri" w:hAnsi="Calibri"/>
          <w:b/>
          <w:bCs/>
          <w:color w:val="E8752A"/>
          <w:sz w:val="22"/>
          <w:szCs w:val="22"/>
        </w:rPr>
        <w:t xml:space="preserve">Raccourcis clavier</w:t>
      </w:r>
    </w:p>
    <w:p>
      <w:pPr>
        <w:pStyle w:val="ListParagraph"/>
        <w:numPr>
          <w:ilvl w:val="0"/>
          <w:numId w:val="2"/>
        </w:numPr>
        <w:spacing w:after="80" w:line="300"/>
      </w:pPr>
      <w:r>
        <w:rPr>
          <w:rFonts w:ascii="Calibri" w:cs="Calibri" w:eastAsia="Calibri" w:hAnsi="Calibri"/>
          <w:b/>
          <w:bCs/>
          <w:sz w:val="22"/>
          <w:szCs w:val="22"/>
        </w:rPr>
        <w:t xml:space="preserve">Ctrl + K : </w:t>
      </w:r>
      <w:r>
        <w:rPr>
          <w:rFonts w:ascii="Calibri" w:cs="Calibri" w:eastAsia="Calibri" w:hAnsi="Calibri"/>
          <w:sz w:val="22"/>
          <w:szCs w:val="22"/>
        </w:rPr>
        <w:t xml:space="preserve">recherche globale (stagiaires, modules, contenus)</w:t>
      </w:r>
    </w:p>
    <w:p>
      <w:pPr>
        <w:pStyle w:val="ListParagraph"/>
        <w:numPr>
          <w:ilvl w:val="0"/>
          <w:numId w:val="2"/>
        </w:numPr>
        <w:spacing w:after="80" w:line="300"/>
      </w:pPr>
      <w:r>
        <w:rPr>
          <w:rFonts w:ascii="Calibri" w:cs="Calibri" w:eastAsia="Calibri" w:hAnsi="Calibri"/>
          <w:b/>
          <w:bCs/>
          <w:sz w:val="22"/>
          <w:szCs w:val="22"/>
        </w:rPr>
        <w:t xml:space="preserve">Ctrl + P : </w:t>
      </w:r>
      <w:r>
        <w:rPr>
          <w:rFonts w:ascii="Calibri" w:cs="Calibri" w:eastAsia="Calibri" w:hAnsi="Calibri"/>
          <w:sz w:val="22"/>
          <w:szCs w:val="22"/>
        </w:rPr>
        <w:t xml:space="preserve">imprimer la page courante</w:t>
      </w:r>
    </w:p>
    <w:p>
      <w:pPr>
        <w:pStyle w:val="ListParagraph"/>
        <w:numPr>
          <w:ilvl w:val="0"/>
          <w:numId w:val="2"/>
        </w:numPr>
        <w:spacing w:after="80" w:line="300"/>
      </w:pPr>
      <w:r>
        <w:rPr>
          <w:rFonts w:ascii="Calibri" w:cs="Calibri" w:eastAsia="Calibri" w:hAnsi="Calibri"/>
          <w:b/>
          <w:bCs/>
          <w:sz w:val="22"/>
          <w:szCs w:val="22"/>
        </w:rPr>
        <w:t xml:space="preserve">Échap : </w:t>
      </w:r>
      <w:r>
        <w:rPr>
          <w:rFonts w:ascii="Calibri" w:cs="Calibri" w:eastAsia="Calibri" w:hAnsi="Calibri"/>
          <w:sz w:val="22"/>
          <w:szCs w:val="22"/>
        </w:rPr>
        <w:t xml:space="preserve">fermer une modale ou un panneau</w:t>
      </w:r>
    </w:p>
    <w:p>
      <w:pPr>
        <w:spacing w:after="120" w:before="240"/>
      </w:pPr>
      <w:r>
        <w:rPr>
          <w:rFonts w:ascii="Calibri" w:cs="Calibri" w:eastAsia="Calibri" w:hAnsi="Calibri"/>
          <w:b/>
          <w:bCs/>
          <w:color w:val="E8752A"/>
          <w:sz w:val="22"/>
          <w:szCs w:val="22"/>
        </w:rPr>
        <w:t xml:space="preserve">Liens externes utiles</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France Compétences (RNCP) : </w:t>
      </w:r>
      <w:r>
        <w:rPr>
          <w:rFonts w:ascii="Calibri" w:cs="Calibri" w:eastAsia="Calibri" w:hAnsi="Calibri"/>
          <w:i/>
          <w:iCs/>
          <w:color w:val="2563EB"/>
          <w:sz w:val="21"/>
          <w:szCs w:val="21"/>
        </w:rPr>
        <w:t xml:space="preserve">https://www.francecompetences.fr/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AGEFIPH (handicap au travail) : </w:t>
      </w:r>
      <w:r>
        <w:rPr>
          <w:rFonts w:ascii="Calibri" w:cs="Calibri" w:eastAsia="Calibri" w:hAnsi="Calibri"/>
          <w:i/>
          <w:iCs/>
          <w:color w:val="2563EB"/>
          <w:sz w:val="21"/>
          <w:szCs w:val="21"/>
        </w:rPr>
        <w:t xml:space="preserve">https://www.agefiph.fr/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ANAF (Apprentis de France) : </w:t>
      </w:r>
      <w:r>
        <w:rPr>
          <w:rFonts w:ascii="Calibri" w:cs="Calibri" w:eastAsia="Calibri" w:hAnsi="Calibri"/>
          <w:i/>
          <w:iCs/>
          <w:color w:val="2563EB"/>
          <w:sz w:val="21"/>
          <w:szCs w:val="21"/>
        </w:rPr>
        <w:t xml:space="preserve">https://www.anaf.fr/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CNIL (RGPD) : </w:t>
      </w:r>
      <w:r>
        <w:rPr>
          <w:rFonts w:ascii="Calibri" w:cs="Calibri" w:eastAsia="Calibri" w:hAnsi="Calibri"/>
          <w:i/>
          <w:iCs/>
          <w:color w:val="2563EB"/>
          <w:sz w:val="21"/>
          <w:szCs w:val="21"/>
        </w:rPr>
        <w:t xml:space="preserve">https://www.cnil.fr/</w:t>
      </w:r>
    </w:p>
    <w:p>
      <w:pPr>
        <w:spacing w:after="80"/>
      </w:pPr>
      <w:r>
        <w:rPr>
          <w:rFonts w:ascii="Calibri" w:cs="Calibri" w:eastAsia="Calibri" w:hAnsi="Calibri"/>
          <w:sz w:val="22"/>
          <w:szCs w:val="22"/>
        </w:rPr>
        <w:t xml:space="preserve">🔗 </w:t>
      </w:r>
      <w:r>
        <w:rPr>
          <w:rFonts w:ascii="Calibri" w:cs="Calibri" w:eastAsia="Calibri" w:hAnsi="Calibri"/>
          <w:b/>
          <w:bCs/>
          <w:color w:val="0D3B4F"/>
          <w:sz w:val="22"/>
          <w:szCs w:val="22"/>
        </w:rPr>
        <w:t xml:space="preserve">Médiateur national de la formation professionnelle : </w:t>
      </w:r>
      <w:r>
        <w:rPr>
          <w:rFonts w:ascii="Calibri" w:cs="Calibri" w:eastAsia="Calibri" w:hAnsi="Calibri"/>
          <w:i/>
          <w:iCs/>
          <w:color w:val="2563EB"/>
          <w:sz w:val="21"/>
          <w:szCs w:val="21"/>
        </w:rPr>
        <w:t xml:space="preserve">https://travail-emploi.gouv.fr/</w:t>
      </w:r>
    </w:p>
    <w:p>
      <w:pPr>
        <w:spacing w:after="360"/>
      </w:pPr>
      <w:r>
        <w:rPr>
          <w:rFonts w:ascii="Calibri" w:cs="Calibri" w:eastAsia="Calibri" w:hAnsi="Calibri"/>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563EB" w:sz="8"/>
              <w:left w:val="single" w:color="2563EB" w:sz="8"/>
              <w:bottom w:val="single" w:color="2563EB" w:sz="8"/>
              <w:right w:val="single" w:color="2563EB" w:sz="8"/>
            </w:tcBorders>
            <w:shd w:fill="2563EB" w:val="clear"/>
            <w:tcMar>
              <w:top w:type="dxa" w:w="240"/>
              <w:left w:type="dxa" w:w="280"/>
              <w:bottom w:type="dxa" w:w="240"/>
              <w:right w:type="dxa" w:w="280"/>
            </w:tcMar>
          </w:tcPr>
          <w:p>
            <w:pPr>
              <w:spacing w:after="80"/>
              <w:jc w:val="center"/>
            </w:pPr>
            <w:r>
              <w:rPr>
                <w:rFonts w:ascii="Calibri" w:cs="Calibri" w:eastAsia="Calibri" w:hAnsi="Calibri"/>
                <w:sz w:val="56"/>
                <w:szCs w:val="56"/>
              </w:rPr>
              <w:t xml:space="preserve">🚀</w:t>
            </w:r>
          </w:p>
          <w:p>
            <w:pPr>
              <w:spacing w:after="40"/>
              <w:jc w:val="center"/>
            </w:pPr>
            <w:r>
              <w:rPr>
                <w:rFonts w:ascii="Calibri" w:cs="Calibri" w:eastAsia="Calibri" w:hAnsi="Calibri"/>
                <w:b/>
                <w:bCs/>
                <w:color w:val="FFFFFF"/>
                <w:sz w:val="36"/>
                <w:szCs w:val="36"/>
              </w:rPr>
              <w:t xml:space="preserve">BONNE FORMATION !</w:t>
            </w:r>
          </w:p>
          <w:p>
            <w:pPr>
              <w:jc w:val="center"/>
            </w:pPr>
            <w:r>
              <w:rPr>
                <w:rFonts w:ascii="Calibri" w:cs="Calibri" w:eastAsia="Calibri" w:hAnsi="Calibri"/>
                <w:color w:val="FFFFFF"/>
                <w:sz w:val="22"/>
                <w:szCs w:val="22"/>
              </w:rPr>
              <w:t xml:space="preserve">Toute l’équipe WE-FORM est à vos côtés</w:t>
            </w:r>
          </w:p>
        </w:tc>
      </w:tr>
    </w:tbl>
    <w:p>
      <w:pPr>
        <w:spacing w:after="200"/>
      </w:pPr>
      <w:r>
        <w:rPr>
          <w:rFonts w:ascii="Calibri" w:cs="Calibri" w:eastAsia="Calibri" w:hAnsi="Calibri"/>
        </w:rPr>
        <w:t xml:space="preserve"/>
      </w:r>
    </w:p>
    <w:p>
      <w:pPr>
        <w:spacing w:after="140" w:line="320"/>
        <w:jc w:val="center"/>
      </w:pPr>
      <w:r>
        <w:rPr>
          <w:rFonts w:ascii="Calibri" w:cs="Calibri" w:eastAsia="Calibri" w:hAnsi="Calibri"/>
          <w:i/>
          <w:iCs/>
          <w:color w:val="64748B"/>
          <w:sz w:val="22"/>
          <w:szCs w:val="22"/>
        </w:rPr>
        <w:t xml:space="preserve">Document généré le 09/05/2026. À conserver pendant toute la durée de la formation.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8"/>
        <w:szCs w:val="18"/>
      </w:rPr>
      <w:t xml:space="preserve">WE-FORM · CFA Qualiopi · </w:t>
    </w:r>
    <w:r>
      <w:rPr>
        <w:rFonts w:ascii="Calibri" w:cs="Calibri" w:eastAsia="Calibri" w:hAnsi="Calibri"/>
        <w:color w:val="64748B"/>
        <w:sz w:val="18"/>
        <w:szCs w:val="18"/>
      </w:rPr>
      <w:t xml:space="preserve">Page </w:t>
    </w:r>
    <w:r>
      <w:rPr>
        <w:rFonts w:ascii="Calibri" w:cs="Calibri" w:eastAsia="Calibri" w:hAnsi="Calibri"/>
        <w:color w:val="64748B"/>
        <w:sz w:val="18"/>
        <w:szCs w:val="18"/>
      </w:rPr>
      <w:fldChar w:fldCharType="begin"/>
      <w:instrText xml:space="preserve">PAGE</w:instrText>
      <w:fldChar w:fldCharType="separate"/>
      <w:fldChar w:fldCharType="end"/>
    </w:r>
    <w:r>
      <w:rPr>
        <w:rFonts w:ascii="Calibri" w:cs="Calibri" w:eastAsia="Calibri" w:hAnsi="Calibri"/>
        <w:color w:val="64748B"/>
        <w:sz w:val="18"/>
        <w:szCs w:val="18"/>
      </w:rPr>
      <w:t xml:space="preserve"> / </w:t>
    </w:r>
    <w:r>
      <w:rPr>
        <w:rFonts w:ascii="Calibri" w:cs="Calibri" w:eastAsia="Calibri" w:hAnsi="Calibri"/>
        <w:color w:val="64748B"/>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4748B"/>
        <w:sz w:val="18"/>
        <w:szCs w:val="18"/>
      </w:rPr>
      <w:t xml:space="preserve">WE-FORM · Modalités tech-péda · Stagiaire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Calibri" w:cs="Calibri" w:eastAsia="Calibri" w:hAnsi="Calibri"/>
      <w:b/>
      <w:bCs/>
      <w:color w:val="0D3B4F"/>
      <w:sz w:val="32"/>
      <w:szCs w:val="32"/>
    </w:rPr>
  </w:style>
  <w:style w:type="paragraph" w:styleId="Heading2">
    <w:name w:val="Heading 2"/>
    <w:basedOn w:val="Normal"/>
    <w:next w:val="Normal"/>
    <w:qFormat/>
    <w:pPr>
      <w:spacing w:after="140" w:before="280"/>
      <w:outlineLvl w:val="1"/>
    </w:pPr>
    <w:rPr>
      <w:rFonts w:ascii="Calibri" w:cs="Calibri" w:eastAsia="Calibri" w:hAnsi="Calibri"/>
      <w:b/>
      <w:bCs/>
      <w:color w:val="155C7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techniques et pédagogiques — Stagiaire</dc:title>
  <dc:creator>WE-FORM</dc:creator>
  <dc:description>Guide d’utilisation complet de l’application WE-FORM pour les stagiaires</dc:description>
  <cp:lastModifiedBy>Un-named</cp:lastModifiedBy>
  <cp:revision>1</cp:revision>
  <dcterms:created xsi:type="dcterms:W3CDTF">2026-05-09T20:16:15.035Z</dcterms:created>
  <dcterms:modified xsi:type="dcterms:W3CDTF">2026-05-09T20:16:15.035Z</dcterms:modified>
</cp:coreProperties>
</file>

<file path=docProps/custom.xml><?xml version="1.0" encoding="utf-8"?>
<Properties xmlns="http://schemas.openxmlformats.org/officeDocument/2006/custom-properties" xmlns:vt="http://schemas.openxmlformats.org/officeDocument/2006/docPropsVTypes"/>
</file>